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2550A" w14:textId="79638D75" w:rsidR="00891DB4" w:rsidRPr="006228F6" w:rsidRDefault="003D04B4">
      <w:pPr>
        <w:rPr>
          <w:rFonts w:ascii="Arial" w:hAnsi="Arial" w:cs="Arial"/>
          <w:b/>
          <w:bCs/>
          <w:sz w:val="26"/>
          <w:szCs w:val="26"/>
          <w:u w:val="single"/>
        </w:rPr>
      </w:pPr>
      <w:r w:rsidRPr="006228F6">
        <w:rPr>
          <w:rFonts w:ascii="Arial" w:hAnsi="Arial" w:cs="Arial"/>
          <w:b/>
          <w:bCs/>
          <w:sz w:val="26"/>
          <w:szCs w:val="26"/>
          <w:u w:val="single"/>
        </w:rPr>
        <w:t>Sheffield Damp and Mould Checklist</w:t>
      </w:r>
    </w:p>
    <w:p w14:paraId="74DE4BA9" w14:textId="5D968FA8" w:rsidR="003127F8" w:rsidRPr="003127F8" w:rsidRDefault="003127F8" w:rsidP="003127F8">
      <w:pPr>
        <w:rPr>
          <w:rFonts w:ascii="Arial" w:hAnsi="Arial" w:cs="Arial"/>
        </w:rPr>
      </w:pPr>
      <w:r w:rsidRPr="003127F8">
        <w:rPr>
          <w:rFonts w:ascii="Arial" w:hAnsi="Arial" w:cs="Arial"/>
          <w:b/>
          <w:bCs/>
        </w:rPr>
        <w:t>Purpose:</w:t>
      </w:r>
      <w:r w:rsidRPr="003127F8">
        <w:rPr>
          <w:rFonts w:ascii="Arial" w:hAnsi="Arial" w:cs="Arial"/>
        </w:rPr>
        <w:br/>
        <w:t xml:space="preserve">This checklist is for Health and Social Care professionals supporting </w:t>
      </w:r>
      <w:r w:rsidR="00CC6192">
        <w:rPr>
          <w:rFonts w:ascii="Arial" w:hAnsi="Arial" w:cs="Arial"/>
        </w:rPr>
        <w:t>their patients who may be</w:t>
      </w:r>
      <w:r w:rsidRPr="003127F8">
        <w:rPr>
          <w:rFonts w:ascii="Arial" w:hAnsi="Arial" w:cs="Arial"/>
        </w:rPr>
        <w:t xml:space="preserve"> facing damp and mould issues</w:t>
      </w:r>
      <w:r w:rsidR="00536A86">
        <w:rPr>
          <w:rFonts w:ascii="Arial" w:hAnsi="Arial" w:cs="Arial"/>
        </w:rPr>
        <w:t xml:space="preserve"> in their home</w:t>
      </w:r>
      <w:r w:rsidRPr="003127F8">
        <w:rPr>
          <w:rFonts w:ascii="Arial" w:hAnsi="Arial" w:cs="Arial"/>
        </w:rPr>
        <w:t>. It helps professionals empower tenants by providing information, signposting support, and ensuring they understand:</w:t>
      </w:r>
    </w:p>
    <w:p w14:paraId="0F097C0C" w14:textId="77777777" w:rsidR="003127F8" w:rsidRPr="003127F8" w:rsidRDefault="003127F8" w:rsidP="003127F8">
      <w:pPr>
        <w:numPr>
          <w:ilvl w:val="0"/>
          <w:numId w:val="8"/>
        </w:numPr>
        <w:rPr>
          <w:rFonts w:ascii="Arial" w:hAnsi="Arial" w:cs="Arial"/>
        </w:rPr>
      </w:pPr>
      <w:r w:rsidRPr="003127F8">
        <w:rPr>
          <w:rFonts w:ascii="Arial" w:hAnsi="Arial" w:cs="Arial"/>
        </w:rPr>
        <w:t>The health risks of damp and mould</w:t>
      </w:r>
    </w:p>
    <w:p w14:paraId="79E89054" w14:textId="77777777" w:rsidR="003127F8" w:rsidRPr="003127F8" w:rsidRDefault="003127F8" w:rsidP="003127F8">
      <w:pPr>
        <w:numPr>
          <w:ilvl w:val="0"/>
          <w:numId w:val="8"/>
        </w:numPr>
        <w:rPr>
          <w:rFonts w:ascii="Arial" w:hAnsi="Arial" w:cs="Arial"/>
        </w:rPr>
      </w:pPr>
      <w:r w:rsidRPr="003127F8">
        <w:rPr>
          <w:rFonts w:ascii="Arial" w:hAnsi="Arial" w:cs="Arial"/>
        </w:rPr>
        <w:t>Their right to repairs</w:t>
      </w:r>
    </w:p>
    <w:p w14:paraId="69F5DAA7" w14:textId="77777777" w:rsidR="003127F8" w:rsidRPr="003127F8" w:rsidRDefault="003127F8" w:rsidP="003127F8">
      <w:pPr>
        <w:numPr>
          <w:ilvl w:val="0"/>
          <w:numId w:val="8"/>
        </w:numPr>
        <w:rPr>
          <w:rFonts w:ascii="Arial" w:hAnsi="Arial" w:cs="Arial"/>
        </w:rPr>
      </w:pPr>
      <w:r w:rsidRPr="003127F8">
        <w:rPr>
          <w:rFonts w:ascii="Arial" w:hAnsi="Arial" w:cs="Arial"/>
        </w:rPr>
        <w:t>How to report issues to their landlord</w:t>
      </w:r>
    </w:p>
    <w:p w14:paraId="17D2277D" w14:textId="77777777" w:rsidR="003127F8" w:rsidRDefault="003127F8" w:rsidP="003127F8">
      <w:pPr>
        <w:numPr>
          <w:ilvl w:val="0"/>
          <w:numId w:val="8"/>
        </w:numPr>
        <w:rPr>
          <w:rFonts w:ascii="Arial" w:hAnsi="Arial" w:cs="Arial"/>
        </w:rPr>
      </w:pPr>
      <w:r w:rsidRPr="003127F8">
        <w:rPr>
          <w:rFonts w:ascii="Arial" w:hAnsi="Arial" w:cs="Arial"/>
        </w:rPr>
        <w:t>Steps to take if issues aren’t resolved</w:t>
      </w:r>
    </w:p>
    <w:p w14:paraId="79D010F5" w14:textId="220B7DE2" w:rsidR="006228F6" w:rsidRPr="006228F6" w:rsidRDefault="006228F6" w:rsidP="006228F6">
      <w:pPr>
        <w:rPr>
          <w:rFonts w:ascii="Arial" w:hAnsi="Arial" w:cs="Arial"/>
          <w:b/>
          <w:bCs/>
        </w:rPr>
      </w:pPr>
      <w:r w:rsidRPr="006228F6">
        <w:rPr>
          <w:rFonts w:ascii="Arial" w:hAnsi="Arial" w:cs="Arial"/>
          <w:b/>
          <w:bCs/>
        </w:rPr>
        <w:t>Advice for Tenants and Homeowners</w:t>
      </w:r>
      <w:r>
        <w:rPr>
          <w:rFonts w:ascii="Arial" w:hAnsi="Arial" w:cs="Arial"/>
          <w:b/>
          <w:bCs/>
        </w:rPr>
        <w:t>:</w:t>
      </w:r>
    </w:p>
    <w:p w14:paraId="3E277C7E" w14:textId="769EB654" w:rsidR="006228F6" w:rsidRPr="006228F6" w:rsidRDefault="00C124FE" w:rsidP="006228F6">
      <w:pPr>
        <w:rPr>
          <w:rFonts w:ascii="Arial" w:hAnsi="Arial" w:cs="Arial"/>
        </w:rPr>
      </w:pPr>
      <w:r>
        <w:rPr>
          <w:rFonts w:ascii="Arial" w:hAnsi="Arial" w:cs="Arial"/>
        </w:rPr>
        <w:t>If t</w:t>
      </w:r>
      <w:r w:rsidR="006228F6" w:rsidRPr="006228F6">
        <w:rPr>
          <w:rFonts w:ascii="Arial" w:hAnsi="Arial" w:cs="Arial"/>
        </w:rPr>
        <w:t>enants</w:t>
      </w:r>
      <w:r>
        <w:rPr>
          <w:rFonts w:ascii="Arial" w:hAnsi="Arial" w:cs="Arial"/>
        </w:rPr>
        <w:t xml:space="preserve"> are</w:t>
      </w:r>
      <w:r w:rsidR="006228F6" w:rsidRPr="006228F6">
        <w:rPr>
          <w:rFonts w:ascii="Arial" w:hAnsi="Arial" w:cs="Arial"/>
        </w:rPr>
        <w:t xml:space="preserve"> experiencing damp, condensation or mould, the cause is often linked to inadequate heating, ventilation, or insulation. In most cases, </w:t>
      </w:r>
      <w:r w:rsidR="00573ED6">
        <w:rPr>
          <w:rFonts w:ascii="Arial" w:hAnsi="Arial" w:cs="Arial"/>
        </w:rPr>
        <w:t>Private or Social L</w:t>
      </w:r>
      <w:r w:rsidR="006228F6" w:rsidRPr="006228F6">
        <w:rPr>
          <w:rFonts w:ascii="Arial" w:hAnsi="Arial" w:cs="Arial"/>
        </w:rPr>
        <w:t>andlords</w:t>
      </w:r>
      <w:r w:rsidR="00185DF8">
        <w:rPr>
          <w:rFonts w:ascii="Arial" w:hAnsi="Arial" w:cs="Arial"/>
        </w:rPr>
        <w:t>/Council Housing Services</w:t>
      </w:r>
      <w:r w:rsidR="006228F6" w:rsidRPr="006228F6">
        <w:rPr>
          <w:rFonts w:ascii="Arial" w:hAnsi="Arial" w:cs="Arial"/>
        </w:rPr>
        <w:t xml:space="preserve"> are responsible for making necessary improvements.</w:t>
      </w:r>
    </w:p>
    <w:p w14:paraId="0BDFC06C" w14:textId="77777777" w:rsidR="006228F6" w:rsidRPr="006228F6" w:rsidRDefault="006228F6" w:rsidP="006228F6">
      <w:pPr>
        <w:rPr>
          <w:rFonts w:ascii="Arial" w:hAnsi="Arial" w:cs="Arial"/>
        </w:rPr>
      </w:pPr>
      <w:r w:rsidRPr="006228F6">
        <w:rPr>
          <w:rFonts w:ascii="Arial" w:hAnsi="Arial" w:cs="Arial"/>
        </w:rPr>
        <w:t>Next steps for tenants:</w:t>
      </w:r>
    </w:p>
    <w:p w14:paraId="21E5B020" w14:textId="0BBB4956" w:rsidR="006228F6" w:rsidRPr="006228F6" w:rsidRDefault="006228F6" w:rsidP="006228F6">
      <w:pPr>
        <w:numPr>
          <w:ilvl w:val="0"/>
          <w:numId w:val="13"/>
        </w:numPr>
        <w:rPr>
          <w:rFonts w:ascii="Arial" w:hAnsi="Arial" w:cs="Arial"/>
        </w:rPr>
      </w:pPr>
      <w:r w:rsidRPr="006228F6">
        <w:rPr>
          <w:rFonts w:ascii="Arial" w:hAnsi="Arial" w:cs="Arial"/>
        </w:rPr>
        <w:t xml:space="preserve">Report the issue </w:t>
      </w:r>
      <w:r w:rsidR="00B743FD">
        <w:rPr>
          <w:rFonts w:ascii="Arial" w:hAnsi="Arial" w:cs="Arial"/>
        </w:rPr>
        <w:t xml:space="preserve">in writing </w:t>
      </w:r>
      <w:r w:rsidRPr="006228F6">
        <w:rPr>
          <w:rFonts w:ascii="Arial" w:hAnsi="Arial" w:cs="Arial"/>
        </w:rPr>
        <w:t>to your landlord as soon as possible.</w:t>
      </w:r>
    </w:p>
    <w:p w14:paraId="03A27AA5" w14:textId="5547F6F5" w:rsidR="006228F6" w:rsidRPr="006228F6" w:rsidRDefault="006228F6" w:rsidP="006228F6">
      <w:pPr>
        <w:numPr>
          <w:ilvl w:val="0"/>
          <w:numId w:val="13"/>
        </w:numPr>
        <w:rPr>
          <w:rFonts w:ascii="Arial" w:hAnsi="Arial" w:cs="Arial"/>
        </w:rPr>
      </w:pPr>
      <w:r w:rsidRPr="006228F6">
        <w:rPr>
          <w:rFonts w:ascii="Arial" w:hAnsi="Arial" w:cs="Arial"/>
        </w:rPr>
        <w:t>If the landlord does not act, seek further advice</w:t>
      </w:r>
      <w:r w:rsidR="009251A4">
        <w:rPr>
          <w:rFonts w:ascii="Arial" w:hAnsi="Arial" w:cs="Arial"/>
        </w:rPr>
        <w:t xml:space="preserve"> (see part 3) </w:t>
      </w:r>
    </w:p>
    <w:p w14:paraId="157BF656" w14:textId="5E604BBF" w:rsidR="006228F6" w:rsidRDefault="006228F6" w:rsidP="006228F6">
      <w:pPr>
        <w:rPr>
          <w:rFonts w:ascii="Arial" w:hAnsi="Arial" w:cs="Arial"/>
        </w:rPr>
      </w:pPr>
      <w:r w:rsidRPr="006228F6">
        <w:rPr>
          <w:rFonts w:ascii="Arial" w:hAnsi="Arial" w:cs="Arial"/>
        </w:rPr>
        <w:t>A report should be made if there is visible mould, a musty mould smell, water damage, or persistent condensation that doesn’t improve with ventilation. Tenants don’t need to wait until the issue worsens, reporting these issues to your landlord early helps prevent further damage and health risks.</w:t>
      </w:r>
    </w:p>
    <w:p w14:paraId="5437FD15" w14:textId="7F83655A" w:rsidR="00CC645F" w:rsidRPr="006228F6" w:rsidRDefault="00CC645F" w:rsidP="006228F6">
      <w:pPr>
        <w:rPr>
          <w:rFonts w:ascii="Arial" w:hAnsi="Arial" w:cs="Arial"/>
        </w:rPr>
      </w:pPr>
      <w:r>
        <w:rPr>
          <w:rFonts w:ascii="Arial" w:hAnsi="Arial" w:cs="Arial"/>
        </w:rPr>
        <w:t xml:space="preserve">For further support identifying Damp </w:t>
      </w:r>
      <w:r w:rsidR="001939FB">
        <w:rPr>
          <w:rFonts w:ascii="Arial" w:hAnsi="Arial" w:cs="Arial"/>
        </w:rPr>
        <w:t>and Mould, please see Private Housing Standards Damp &amp; Mould Leaflet</w:t>
      </w:r>
      <w:r w:rsidR="002837B0">
        <w:rPr>
          <w:rFonts w:ascii="Arial" w:hAnsi="Arial" w:cs="Arial"/>
        </w:rPr>
        <w:t>.</w:t>
      </w:r>
    </w:p>
    <w:p w14:paraId="4FA607C0" w14:textId="77777777" w:rsidR="006228F6" w:rsidRPr="006228F6" w:rsidRDefault="006228F6" w:rsidP="006228F6">
      <w:pPr>
        <w:rPr>
          <w:rFonts w:ascii="Arial" w:hAnsi="Arial" w:cs="Arial"/>
        </w:rPr>
      </w:pPr>
      <w:r w:rsidRPr="006228F6">
        <w:rPr>
          <w:rFonts w:ascii="Arial" w:hAnsi="Arial" w:cs="Arial"/>
        </w:rPr>
        <w:t>For owner-occupiers, resolving damp and mould issues is the homeowner’s responsibility. Improving ventilation, heating, and insulation can help prevent problems. Support may be available through local home improvement schemes.</w:t>
      </w:r>
    </w:p>
    <w:p w14:paraId="0143FC8F" w14:textId="70DED60E" w:rsidR="006228F6" w:rsidRPr="006228F6" w:rsidRDefault="006228F6" w:rsidP="006228F6">
      <w:pPr>
        <w:rPr>
          <w:rFonts w:ascii="Arial" w:hAnsi="Arial" w:cs="Arial"/>
          <w:b/>
          <w:bCs/>
        </w:rPr>
      </w:pPr>
      <w:r w:rsidRPr="006228F6">
        <w:rPr>
          <w:rFonts w:ascii="Arial" w:hAnsi="Arial" w:cs="Arial"/>
          <w:b/>
          <w:bCs/>
        </w:rPr>
        <w:t xml:space="preserve">Checklist: </w:t>
      </w:r>
    </w:p>
    <w:p w14:paraId="7441B2AF" w14:textId="77777777" w:rsidR="003127F8" w:rsidRPr="003127F8" w:rsidRDefault="003127F8" w:rsidP="003127F8">
      <w:pPr>
        <w:rPr>
          <w:rFonts w:ascii="Arial" w:hAnsi="Arial" w:cs="Arial"/>
        </w:rPr>
      </w:pPr>
      <w:r w:rsidRPr="003127F8">
        <w:rPr>
          <w:rFonts w:ascii="Arial" w:hAnsi="Arial" w:cs="Arial"/>
        </w:rPr>
        <w:t>The checklist includes guidance, advice, signposting, and a template letter for reporting concerns.</w:t>
      </w:r>
    </w:p>
    <w:p w14:paraId="1770E055" w14:textId="77777777" w:rsidR="003127F8" w:rsidRPr="003127F8" w:rsidRDefault="003127F8" w:rsidP="003127F8">
      <w:pPr>
        <w:rPr>
          <w:rFonts w:ascii="Arial" w:hAnsi="Arial" w:cs="Arial"/>
        </w:rPr>
      </w:pPr>
      <w:r w:rsidRPr="003127F8">
        <w:rPr>
          <w:rFonts w:ascii="Arial" w:hAnsi="Arial" w:cs="Arial"/>
          <w:b/>
          <w:bCs/>
        </w:rPr>
        <w:t>Sections:</w:t>
      </w:r>
    </w:p>
    <w:p w14:paraId="605AE0FD" w14:textId="77777777" w:rsidR="003127F8" w:rsidRPr="003127F8" w:rsidRDefault="003127F8" w:rsidP="003127F8">
      <w:pPr>
        <w:numPr>
          <w:ilvl w:val="0"/>
          <w:numId w:val="9"/>
        </w:numPr>
        <w:rPr>
          <w:rFonts w:ascii="Arial" w:hAnsi="Arial" w:cs="Arial"/>
        </w:rPr>
      </w:pPr>
      <w:r w:rsidRPr="003127F8">
        <w:rPr>
          <w:rFonts w:ascii="Arial" w:hAnsi="Arial" w:cs="Arial"/>
          <w:b/>
          <w:bCs/>
        </w:rPr>
        <w:t>Explain</w:t>
      </w:r>
      <w:r w:rsidRPr="003127F8">
        <w:rPr>
          <w:rFonts w:ascii="Arial" w:hAnsi="Arial" w:cs="Arial"/>
        </w:rPr>
        <w:t xml:space="preserve"> – Why damp and mould matter and tenant repair rights</w:t>
      </w:r>
    </w:p>
    <w:p w14:paraId="19762806" w14:textId="5639247C" w:rsidR="003127F8" w:rsidRPr="003127F8" w:rsidRDefault="003127F8" w:rsidP="003127F8">
      <w:pPr>
        <w:numPr>
          <w:ilvl w:val="0"/>
          <w:numId w:val="9"/>
        </w:numPr>
        <w:rPr>
          <w:rFonts w:ascii="Arial" w:hAnsi="Arial" w:cs="Arial"/>
        </w:rPr>
      </w:pPr>
      <w:r w:rsidRPr="003127F8">
        <w:rPr>
          <w:rFonts w:ascii="Arial" w:hAnsi="Arial" w:cs="Arial"/>
          <w:b/>
          <w:bCs/>
        </w:rPr>
        <w:t>Support</w:t>
      </w:r>
      <w:r w:rsidRPr="003127F8">
        <w:rPr>
          <w:rFonts w:ascii="Arial" w:hAnsi="Arial" w:cs="Arial"/>
        </w:rPr>
        <w:t xml:space="preserve"> – How to report and escalate issues</w:t>
      </w:r>
    </w:p>
    <w:p w14:paraId="64EA270C" w14:textId="77777777" w:rsidR="003127F8" w:rsidRPr="003127F8" w:rsidRDefault="003127F8" w:rsidP="003127F8">
      <w:pPr>
        <w:numPr>
          <w:ilvl w:val="0"/>
          <w:numId w:val="9"/>
        </w:numPr>
        <w:rPr>
          <w:rFonts w:ascii="Arial" w:hAnsi="Arial" w:cs="Arial"/>
        </w:rPr>
      </w:pPr>
      <w:r w:rsidRPr="003127F8">
        <w:rPr>
          <w:rFonts w:ascii="Arial" w:hAnsi="Arial" w:cs="Arial"/>
          <w:b/>
          <w:bCs/>
        </w:rPr>
        <w:t>Further Advice</w:t>
      </w:r>
      <w:r w:rsidRPr="003127F8">
        <w:rPr>
          <w:rFonts w:ascii="Arial" w:hAnsi="Arial" w:cs="Arial"/>
        </w:rPr>
        <w:t xml:space="preserve"> – Signposting to housing support services</w:t>
      </w:r>
    </w:p>
    <w:p w14:paraId="774F484A" w14:textId="251B9FA2" w:rsidR="008B7C65" w:rsidRDefault="008B7C65" w:rsidP="00A2046F">
      <w:pPr>
        <w:rPr>
          <w:b/>
          <w:bCs/>
        </w:rPr>
      </w:pPr>
    </w:p>
    <w:p w14:paraId="407D82B4" w14:textId="77777777" w:rsidR="006228F6" w:rsidRDefault="006228F6" w:rsidP="00A2046F">
      <w:pPr>
        <w:rPr>
          <w:b/>
          <w:bCs/>
        </w:rPr>
      </w:pPr>
    </w:p>
    <w:p w14:paraId="2A78ACB6" w14:textId="77777777" w:rsidR="006228F6" w:rsidRDefault="006228F6" w:rsidP="00A2046F">
      <w:pPr>
        <w:rPr>
          <w:b/>
          <w:bCs/>
        </w:rPr>
      </w:pPr>
    </w:p>
    <w:p w14:paraId="2FEEE521" w14:textId="77777777" w:rsidR="006228F6" w:rsidRDefault="006228F6" w:rsidP="00A2046F">
      <w:pPr>
        <w:rPr>
          <w:b/>
          <w:bCs/>
        </w:rPr>
      </w:pPr>
    </w:p>
    <w:p w14:paraId="6C99DA09" w14:textId="5FC7A172" w:rsidR="006228F6" w:rsidRPr="00D10F5B" w:rsidRDefault="001D560E" w:rsidP="00A2046F">
      <w:pPr>
        <w:rPr>
          <w:rFonts w:ascii="Arial" w:hAnsi="Arial" w:cs="Arial"/>
          <w:b/>
          <w:bCs/>
          <w:sz w:val="28"/>
          <w:szCs w:val="28"/>
        </w:rPr>
      </w:pPr>
      <w:r w:rsidRPr="00D10F5B">
        <w:rPr>
          <w:rFonts w:ascii="Arial" w:hAnsi="Arial" w:cs="Arial"/>
          <w:b/>
          <w:bCs/>
          <w:sz w:val="28"/>
          <w:szCs w:val="28"/>
        </w:rPr>
        <w:lastRenderedPageBreak/>
        <w:t>Checklist:</w:t>
      </w:r>
    </w:p>
    <w:p w14:paraId="0EBEC4A4" w14:textId="77777777" w:rsidR="001D560E" w:rsidRDefault="001D560E" w:rsidP="00A2046F">
      <w:pPr>
        <w:rPr>
          <w:b/>
          <w:bCs/>
        </w:rPr>
      </w:pPr>
    </w:p>
    <w:tbl>
      <w:tblPr>
        <w:tblStyle w:val="TableGrid"/>
        <w:tblpPr w:leftFromText="180" w:rightFromText="180" w:vertAnchor="text" w:horzAnchor="margin" w:tblpY="-71"/>
        <w:tblW w:w="9072" w:type="dxa"/>
        <w:tblLayout w:type="fixed"/>
        <w:tblLook w:val="04A0" w:firstRow="1" w:lastRow="0" w:firstColumn="1" w:lastColumn="0" w:noHBand="0" w:noVBand="1"/>
      </w:tblPr>
      <w:tblGrid>
        <w:gridCol w:w="415"/>
        <w:gridCol w:w="7665"/>
        <w:gridCol w:w="992"/>
      </w:tblGrid>
      <w:tr w:rsidR="001D560E" w14:paraId="5CC59ABC" w14:textId="77777777" w:rsidTr="00D10F5B">
        <w:trPr>
          <w:trHeight w:val="404"/>
        </w:trPr>
        <w:tc>
          <w:tcPr>
            <w:tcW w:w="9072" w:type="dxa"/>
            <w:gridSpan w:val="3"/>
            <w:tcBorders>
              <w:right w:val="single" w:sz="4" w:space="0" w:color="auto"/>
            </w:tcBorders>
            <w:shd w:val="clear" w:color="auto" w:fill="A5C9EB" w:themeFill="text2" w:themeFillTint="40"/>
            <w:vAlign w:val="center"/>
          </w:tcPr>
          <w:p w14:paraId="1CB166E8" w14:textId="3D3672CB" w:rsidR="001D560E" w:rsidRPr="00DF418C" w:rsidRDefault="001D560E" w:rsidP="006228F6">
            <w:pPr>
              <w:spacing w:line="276" w:lineRule="auto"/>
              <w:rPr>
                <w:rFonts w:ascii="Arial" w:hAnsi="Arial" w:cs="Arial"/>
              </w:rPr>
            </w:pPr>
            <w:r w:rsidRPr="00DF418C">
              <w:rPr>
                <w:rFonts w:ascii="Arial" w:hAnsi="Arial" w:cs="Arial"/>
                <w:b/>
                <w:bCs/>
                <w:sz w:val="24"/>
                <w:szCs w:val="24"/>
              </w:rPr>
              <w:t>E</w:t>
            </w:r>
            <w:r>
              <w:rPr>
                <w:rFonts w:ascii="Arial" w:hAnsi="Arial" w:cs="Arial"/>
                <w:b/>
                <w:bCs/>
                <w:sz w:val="24"/>
                <w:szCs w:val="24"/>
              </w:rPr>
              <w:t>xplain</w:t>
            </w:r>
          </w:p>
        </w:tc>
      </w:tr>
      <w:tr w:rsidR="001D560E" w14:paraId="2A286F69" w14:textId="77777777" w:rsidTr="00D10F5B">
        <w:trPr>
          <w:trHeight w:val="404"/>
        </w:trPr>
        <w:tc>
          <w:tcPr>
            <w:tcW w:w="415" w:type="dxa"/>
            <w:vAlign w:val="center"/>
          </w:tcPr>
          <w:p w14:paraId="23CE10F0" w14:textId="77777777" w:rsidR="001D560E" w:rsidRPr="009E557E" w:rsidRDefault="001D560E" w:rsidP="006228F6">
            <w:pPr>
              <w:rPr>
                <w:b/>
                <w:bCs/>
                <w:sz w:val="24"/>
                <w:szCs w:val="24"/>
              </w:rPr>
            </w:pPr>
            <w:r>
              <w:rPr>
                <w:b/>
                <w:bCs/>
                <w:sz w:val="24"/>
                <w:szCs w:val="24"/>
              </w:rPr>
              <w:t>1</w:t>
            </w:r>
          </w:p>
        </w:tc>
        <w:tc>
          <w:tcPr>
            <w:tcW w:w="7665" w:type="dxa"/>
            <w:vAlign w:val="center"/>
          </w:tcPr>
          <w:p w14:paraId="336C9D95" w14:textId="56E41A09" w:rsidR="001D560E" w:rsidRPr="00D10F5B" w:rsidRDefault="001D560E" w:rsidP="006228F6">
            <w:pPr>
              <w:spacing w:line="276" w:lineRule="auto"/>
              <w:rPr>
                <w:rFonts w:ascii="Arial" w:hAnsi="Arial" w:cs="Arial"/>
                <w:b/>
                <w:bCs/>
                <w:i/>
                <w:iCs/>
                <w:sz w:val="24"/>
                <w:szCs w:val="24"/>
                <w:u w:val="single"/>
              </w:rPr>
            </w:pPr>
            <w:hyperlink w:anchor="_EXPLAINING_THAT_DAMP" w:history="1">
              <w:r w:rsidRPr="001D560E">
                <w:rPr>
                  <w:rStyle w:val="Hyperlink"/>
                  <w:rFonts w:ascii="Arial" w:hAnsi="Arial" w:cs="Arial"/>
                  <w:b/>
                  <w:bCs/>
                  <w:kern w:val="2"/>
                  <w:sz w:val="24"/>
                  <w:szCs w:val="24"/>
                  <w14:ligatures w14:val="standardContextual"/>
                </w:rPr>
                <w:t>Explain that damp and mould harm health</w:t>
              </w:r>
            </w:hyperlink>
          </w:p>
        </w:tc>
        <w:tc>
          <w:tcPr>
            <w:tcW w:w="992" w:type="dxa"/>
            <w:tcBorders>
              <w:top w:val="single" w:sz="4" w:space="0" w:color="auto"/>
            </w:tcBorders>
            <w:vAlign w:val="center"/>
          </w:tcPr>
          <w:p w14:paraId="68E62129" w14:textId="77777777" w:rsidR="001D560E" w:rsidRPr="00DF418C" w:rsidRDefault="001D560E" w:rsidP="006228F6">
            <w:pPr>
              <w:spacing w:line="276" w:lineRule="auto"/>
              <w:rPr>
                <w:rFonts w:ascii="Arial" w:hAnsi="Arial" w:cs="Arial"/>
              </w:rPr>
            </w:pPr>
          </w:p>
        </w:tc>
      </w:tr>
      <w:tr w:rsidR="001D560E" w14:paraId="60FA86FF" w14:textId="77777777" w:rsidTr="00D10F5B">
        <w:trPr>
          <w:trHeight w:val="411"/>
        </w:trPr>
        <w:tc>
          <w:tcPr>
            <w:tcW w:w="415" w:type="dxa"/>
            <w:vAlign w:val="center"/>
          </w:tcPr>
          <w:p w14:paraId="6C46E370" w14:textId="77777777" w:rsidR="001D560E" w:rsidRPr="009E557E" w:rsidRDefault="001D560E" w:rsidP="006228F6">
            <w:pPr>
              <w:rPr>
                <w:b/>
                <w:bCs/>
                <w:sz w:val="24"/>
                <w:szCs w:val="24"/>
              </w:rPr>
            </w:pPr>
            <w:r>
              <w:rPr>
                <w:b/>
                <w:bCs/>
                <w:sz w:val="24"/>
                <w:szCs w:val="24"/>
              </w:rPr>
              <w:t>2</w:t>
            </w:r>
          </w:p>
        </w:tc>
        <w:tc>
          <w:tcPr>
            <w:tcW w:w="7665" w:type="dxa"/>
            <w:vAlign w:val="center"/>
          </w:tcPr>
          <w:p w14:paraId="769026C9" w14:textId="17AB7038" w:rsidR="001D560E" w:rsidRPr="00D10F5B" w:rsidRDefault="001D560E" w:rsidP="006228F6">
            <w:pPr>
              <w:spacing w:line="276" w:lineRule="auto"/>
              <w:rPr>
                <w:rFonts w:ascii="Arial" w:hAnsi="Arial" w:cs="Arial"/>
                <w:b/>
                <w:bCs/>
                <w:i/>
                <w:iCs/>
                <w:sz w:val="24"/>
                <w:szCs w:val="24"/>
                <w:u w:val="single"/>
              </w:rPr>
            </w:pPr>
            <w:hyperlink w:anchor="_EXPLAINING_THE_RIGHT_1" w:history="1">
              <w:r w:rsidRPr="001D560E">
                <w:rPr>
                  <w:rStyle w:val="Hyperlink"/>
                  <w:rFonts w:ascii="Arial" w:hAnsi="Arial" w:cs="Arial"/>
                  <w:b/>
                  <w:bCs/>
                  <w:sz w:val="24"/>
                  <w:szCs w:val="24"/>
                </w:rPr>
                <w:t xml:space="preserve">Make sure tenants are aware of their right to repairs </w:t>
              </w:r>
            </w:hyperlink>
          </w:p>
        </w:tc>
        <w:tc>
          <w:tcPr>
            <w:tcW w:w="992" w:type="dxa"/>
            <w:vAlign w:val="center"/>
          </w:tcPr>
          <w:p w14:paraId="132CEAD4" w14:textId="77777777" w:rsidR="001D560E" w:rsidRPr="00DF418C" w:rsidRDefault="001D560E" w:rsidP="006228F6">
            <w:pPr>
              <w:spacing w:line="276" w:lineRule="auto"/>
              <w:rPr>
                <w:rFonts w:ascii="Arial" w:hAnsi="Arial" w:cs="Arial"/>
              </w:rPr>
            </w:pPr>
          </w:p>
        </w:tc>
      </w:tr>
      <w:tr w:rsidR="001D560E" w14:paraId="4BBFE923" w14:textId="77777777" w:rsidTr="001D560E">
        <w:trPr>
          <w:trHeight w:val="486"/>
        </w:trPr>
        <w:tc>
          <w:tcPr>
            <w:tcW w:w="9072" w:type="dxa"/>
            <w:gridSpan w:val="3"/>
            <w:shd w:val="clear" w:color="auto" w:fill="A5C9EB" w:themeFill="text2" w:themeFillTint="40"/>
            <w:vAlign w:val="center"/>
          </w:tcPr>
          <w:p w14:paraId="26454DA1" w14:textId="77777777" w:rsidR="00D82CFF" w:rsidRPr="00DF418C" w:rsidRDefault="00D82CFF" w:rsidP="00D82CFF">
            <w:pPr>
              <w:spacing w:line="276" w:lineRule="auto"/>
              <w:rPr>
                <w:rFonts w:ascii="Arial" w:hAnsi="Arial" w:cs="Arial"/>
                <w:b/>
                <w:bCs/>
                <w:sz w:val="24"/>
                <w:szCs w:val="24"/>
              </w:rPr>
            </w:pPr>
            <w:r w:rsidRPr="00DF418C">
              <w:rPr>
                <w:rFonts w:ascii="Arial" w:hAnsi="Arial" w:cs="Arial"/>
                <w:b/>
                <w:bCs/>
                <w:sz w:val="24"/>
                <w:szCs w:val="24"/>
              </w:rPr>
              <w:t>S</w:t>
            </w:r>
            <w:r>
              <w:rPr>
                <w:rFonts w:ascii="Arial" w:hAnsi="Arial" w:cs="Arial"/>
                <w:b/>
                <w:bCs/>
                <w:sz w:val="24"/>
                <w:szCs w:val="24"/>
              </w:rPr>
              <w:t>upport</w:t>
            </w:r>
          </w:p>
        </w:tc>
      </w:tr>
      <w:tr w:rsidR="001D560E" w14:paraId="04B800AB" w14:textId="77777777" w:rsidTr="00D10F5B">
        <w:trPr>
          <w:trHeight w:val="427"/>
        </w:trPr>
        <w:tc>
          <w:tcPr>
            <w:tcW w:w="415" w:type="dxa"/>
            <w:vAlign w:val="center"/>
          </w:tcPr>
          <w:p w14:paraId="1C5FC0C7" w14:textId="77777777" w:rsidR="001D560E" w:rsidRPr="009E557E" w:rsidRDefault="001D560E" w:rsidP="00D67C44">
            <w:pPr>
              <w:rPr>
                <w:b/>
                <w:bCs/>
                <w:sz w:val="24"/>
                <w:szCs w:val="24"/>
              </w:rPr>
            </w:pPr>
            <w:r>
              <w:rPr>
                <w:b/>
                <w:bCs/>
                <w:sz w:val="24"/>
                <w:szCs w:val="24"/>
              </w:rPr>
              <w:t>3</w:t>
            </w:r>
          </w:p>
        </w:tc>
        <w:tc>
          <w:tcPr>
            <w:tcW w:w="7665" w:type="dxa"/>
            <w:vAlign w:val="center"/>
          </w:tcPr>
          <w:p w14:paraId="1074C9AC" w14:textId="5DEFB909" w:rsidR="001D560E" w:rsidRPr="00DF418C" w:rsidRDefault="001D560E" w:rsidP="001E3685">
            <w:pPr>
              <w:spacing w:line="276" w:lineRule="auto"/>
              <w:rPr>
                <w:rFonts w:ascii="Arial" w:hAnsi="Arial" w:cs="Arial"/>
                <w:b/>
                <w:bCs/>
              </w:rPr>
            </w:pPr>
            <w:hyperlink w:anchor="_Supporting_tenants_to" w:history="1">
              <w:r w:rsidRPr="001D560E">
                <w:rPr>
                  <w:rStyle w:val="Hyperlink"/>
                  <w:rFonts w:ascii="Arial" w:hAnsi="Arial" w:cs="Arial"/>
                  <w:sz w:val="24"/>
                  <w:szCs w:val="24"/>
                </w:rPr>
                <w:t>Encourage tenants to report damp and mould</w:t>
              </w:r>
            </w:hyperlink>
            <w:r w:rsidRPr="006228F6">
              <w:rPr>
                <w:rFonts w:ascii="Arial" w:hAnsi="Arial" w:cs="Arial"/>
                <w:sz w:val="24"/>
                <w:szCs w:val="24"/>
              </w:rPr>
              <w:t xml:space="preserve"> </w:t>
            </w:r>
          </w:p>
        </w:tc>
        <w:tc>
          <w:tcPr>
            <w:tcW w:w="992" w:type="dxa"/>
            <w:vAlign w:val="center"/>
          </w:tcPr>
          <w:p w14:paraId="6B698AB9" w14:textId="77777777" w:rsidR="001D560E" w:rsidRPr="00DF418C" w:rsidRDefault="001D560E" w:rsidP="006228F6">
            <w:pPr>
              <w:spacing w:line="276" w:lineRule="auto"/>
              <w:rPr>
                <w:rFonts w:ascii="Arial" w:hAnsi="Arial" w:cs="Arial"/>
                <w:b/>
                <w:bCs/>
              </w:rPr>
            </w:pPr>
          </w:p>
        </w:tc>
      </w:tr>
      <w:tr w:rsidR="001D560E" w14:paraId="54766D75" w14:textId="77777777" w:rsidTr="00D10F5B">
        <w:trPr>
          <w:trHeight w:val="393"/>
        </w:trPr>
        <w:tc>
          <w:tcPr>
            <w:tcW w:w="415" w:type="dxa"/>
            <w:vAlign w:val="center"/>
          </w:tcPr>
          <w:p w14:paraId="692EABF5" w14:textId="35B521F1" w:rsidR="001D560E" w:rsidRPr="009E557E" w:rsidRDefault="001D560E" w:rsidP="009251A4">
            <w:pPr>
              <w:rPr>
                <w:b/>
                <w:bCs/>
                <w:sz w:val="24"/>
                <w:szCs w:val="24"/>
              </w:rPr>
            </w:pPr>
            <w:r>
              <w:rPr>
                <w:b/>
                <w:bCs/>
                <w:sz w:val="24"/>
                <w:szCs w:val="24"/>
              </w:rPr>
              <w:t>4</w:t>
            </w:r>
          </w:p>
        </w:tc>
        <w:tc>
          <w:tcPr>
            <w:tcW w:w="7665" w:type="dxa"/>
            <w:vAlign w:val="center"/>
          </w:tcPr>
          <w:p w14:paraId="3E87C280" w14:textId="66CDFBFC" w:rsidR="001D560E" w:rsidRPr="006228F6" w:rsidRDefault="001D560E" w:rsidP="009251A4">
            <w:pPr>
              <w:spacing w:line="276" w:lineRule="auto"/>
              <w:rPr>
                <w:rFonts w:ascii="Arial" w:hAnsi="Arial" w:cs="Arial"/>
                <w:sz w:val="24"/>
                <w:szCs w:val="24"/>
              </w:rPr>
            </w:pPr>
            <w:hyperlink w:anchor="_Escalating_damp_and" w:history="1">
              <w:r w:rsidRPr="001D560E">
                <w:rPr>
                  <w:rStyle w:val="Hyperlink"/>
                  <w:rFonts w:ascii="Arial" w:hAnsi="Arial" w:cs="Arial"/>
                  <w:sz w:val="24"/>
                  <w:szCs w:val="24"/>
                </w:rPr>
                <w:t>Empower tenants to escalate damp and mould concerns</w:t>
              </w:r>
            </w:hyperlink>
          </w:p>
        </w:tc>
        <w:tc>
          <w:tcPr>
            <w:tcW w:w="992" w:type="dxa"/>
            <w:vAlign w:val="center"/>
          </w:tcPr>
          <w:p w14:paraId="793D82EF" w14:textId="77777777" w:rsidR="001D560E" w:rsidRPr="00DF418C" w:rsidRDefault="001D560E" w:rsidP="009251A4">
            <w:pPr>
              <w:spacing w:line="276" w:lineRule="auto"/>
              <w:rPr>
                <w:rFonts w:ascii="Arial" w:hAnsi="Arial" w:cs="Arial"/>
              </w:rPr>
            </w:pPr>
          </w:p>
        </w:tc>
      </w:tr>
      <w:tr w:rsidR="001D560E" w14:paraId="701C4C8F" w14:textId="77777777" w:rsidTr="00D10F5B">
        <w:trPr>
          <w:trHeight w:val="393"/>
        </w:trPr>
        <w:tc>
          <w:tcPr>
            <w:tcW w:w="415" w:type="dxa"/>
            <w:vAlign w:val="center"/>
          </w:tcPr>
          <w:p w14:paraId="543D887C" w14:textId="6FE2B8A4" w:rsidR="001D560E" w:rsidRDefault="001D560E" w:rsidP="009251A4">
            <w:pPr>
              <w:rPr>
                <w:b/>
                <w:bCs/>
                <w:sz w:val="24"/>
                <w:szCs w:val="24"/>
              </w:rPr>
            </w:pPr>
            <w:r>
              <w:rPr>
                <w:b/>
                <w:bCs/>
                <w:sz w:val="24"/>
                <w:szCs w:val="24"/>
              </w:rPr>
              <w:t>5</w:t>
            </w:r>
          </w:p>
        </w:tc>
        <w:tc>
          <w:tcPr>
            <w:tcW w:w="7665" w:type="dxa"/>
            <w:vAlign w:val="center"/>
          </w:tcPr>
          <w:p w14:paraId="57A9E51F" w14:textId="391E3612" w:rsidR="001D560E" w:rsidRDefault="001D560E" w:rsidP="009251A4">
            <w:pPr>
              <w:spacing w:line="276" w:lineRule="auto"/>
              <w:rPr>
                <w:rFonts w:ascii="Arial" w:hAnsi="Arial" w:cs="Arial"/>
                <w:sz w:val="24"/>
                <w:szCs w:val="24"/>
              </w:rPr>
            </w:pPr>
            <w:hyperlink w:anchor="_Offering_assistance_to" w:history="1">
              <w:proofErr w:type="gramStart"/>
              <w:r w:rsidRPr="001D560E">
                <w:rPr>
                  <w:rStyle w:val="Hyperlink"/>
                  <w:rFonts w:ascii="Arial" w:hAnsi="Arial" w:cs="Arial"/>
                  <w:sz w:val="24"/>
                  <w:szCs w:val="24"/>
                </w:rPr>
                <w:t>Offer assistance</w:t>
              </w:r>
              <w:proofErr w:type="gramEnd"/>
              <w:r w:rsidRPr="001D560E">
                <w:rPr>
                  <w:rStyle w:val="Hyperlink"/>
                  <w:rFonts w:ascii="Arial" w:hAnsi="Arial" w:cs="Arial"/>
                  <w:sz w:val="24"/>
                  <w:szCs w:val="24"/>
                </w:rPr>
                <w:t xml:space="preserve"> if needed</w:t>
              </w:r>
            </w:hyperlink>
          </w:p>
        </w:tc>
        <w:tc>
          <w:tcPr>
            <w:tcW w:w="992" w:type="dxa"/>
            <w:vAlign w:val="center"/>
          </w:tcPr>
          <w:p w14:paraId="2BC7BB91" w14:textId="77777777" w:rsidR="001D560E" w:rsidRPr="00DF418C" w:rsidRDefault="001D560E" w:rsidP="009251A4">
            <w:pPr>
              <w:spacing w:line="276" w:lineRule="auto"/>
              <w:rPr>
                <w:rFonts w:ascii="Arial" w:hAnsi="Arial" w:cs="Arial"/>
              </w:rPr>
            </w:pPr>
          </w:p>
        </w:tc>
      </w:tr>
      <w:tr w:rsidR="001D560E" w14:paraId="23422ED9" w14:textId="77777777" w:rsidTr="00D10F5B">
        <w:trPr>
          <w:trHeight w:val="459"/>
        </w:trPr>
        <w:tc>
          <w:tcPr>
            <w:tcW w:w="9072" w:type="dxa"/>
            <w:gridSpan w:val="3"/>
            <w:shd w:val="clear" w:color="auto" w:fill="A5C9EB" w:themeFill="text2" w:themeFillTint="40"/>
            <w:vAlign w:val="center"/>
          </w:tcPr>
          <w:p w14:paraId="66E2BB8E" w14:textId="77777777" w:rsidR="00D67C44" w:rsidRPr="00DF418C" w:rsidRDefault="00D67C44" w:rsidP="00D67C44">
            <w:pPr>
              <w:spacing w:line="276" w:lineRule="auto"/>
              <w:rPr>
                <w:rFonts w:ascii="Arial" w:hAnsi="Arial" w:cs="Arial"/>
                <w:b/>
                <w:bCs/>
                <w:sz w:val="24"/>
                <w:szCs w:val="24"/>
              </w:rPr>
            </w:pPr>
            <w:r>
              <w:rPr>
                <w:rFonts w:ascii="Arial" w:hAnsi="Arial" w:cs="Arial"/>
                <w:b/>
                <w:bCs/>
                <w:sz w:val="24"/>
                <w:szCs w:val="24"/>
              </w:rPr>
              <w:t>Further Advice</w:t>
            </w:r>
          </w:p>
        </w:tc>
      </w:tr>
      <w:tr w:rsidR="001D560E" w14:paraId="2ED951EE" w14:textId="77777777" w:rsidTr="00D10F5B">
        <w:trPr>
          <w:trHeight w:val="606"/>
        </w:trPr>
        <w:tc>
          <w:tcPr>
            <w:tcW w:w="415" w:type="dxa"/>
            <w:vAlign w:val="center"/>
          </w:tcPr>
          <w:p w14:paraId="3D0C02C4" w14:textId="0748E950" w:rsidR="001D560E" w:rsidRPr="009E557E" w:rsidRDefault="001D560E" w:rsidP="00D67C44">
            <w:pPr>
              <w:rPr>
                <w:b/>
                <w:bCs/>
                <w:sz w:val="24"/>
                <w:szCs w:val="24"/>
              </w:rPr>
            </w:pPr>
            <w:r>
              <w:rPr>
                <w:b/>
                <w:bCs/>
                <w:sz w:val="24"/>
                <w:szCs w:val="24"/>
              </w:rPr>
              <w:t>6</w:t>
            </w:r>
          </w:p>
        </w:tc>
        <w:tc>
          <w:tcPr>
            <w:tcW w:w="7665" w:type="dxa"/>
            <w:vAlign w:val="center"/>
          </w:tcPr>
          <w:p w14:paraId="10D2DB11" w14:textId="6CF07FCD" w:rsidR="001D560E" w:rsidRPr="0026059B" w:rsidRDefault="001D560E" w:rsidP="00170A24">
            <w:pPr>
              <w:rPr>
                <w:rFonts w:ascii="Arial" w:hAnsi="Arial" w:cs="Arial"/>
                <w:sz w:val="24"/>
                <w:szCs w:val="24"/>
              </w:rPr>
            </w:pPr>
            <w:hyperlink w:anchor="_Further_Housing_Information" w:history="1">
              <w:r w:rsidRPr="001D560E">
                <w:rPr>
                  <w:rStyle w:val="Hyperlink"/>
                  <w:rFonts w:ascii="Arial" w:hAnsi="Arial" w:cs="Arial"/>
                  <w:sz w:val="24"/>
                  <w:szCs w:val="24"/>
                </w:rPr>
                <w:t>Provide information about other housing support services</w:t>
              </w:r>
            </w:hyperlink>
          </w:p>
        </w:tc>
        <w:tc>
          <w:tcPr>
            <w:tcW w:w="992" w:type="dxa"/>
            <w:vAlign w:val="center"/>
          </w:tcPr>
          <w:p w14:paraId="042AE80E" w14:textId="77777777" w:rsidR="001D560E" w:rsidRPr="00DF418C" w:rsidRDefault="001D560E" w:rsidP="009251A4">
            <w:pPr>
              <w:spacing w:line="276" w:lineRule="auto"/>
              <w:rPr>
                <w:rFonts w:ascii="Arial" w:hAnsi="Arial" w:cs="Arial"/>
              </w:rPr>
            </w:pPr>
          </w:p>
        </w:tc>
      </w:tr>
    </w:tbl>
    <w:p w14:paraId="00F0D3D7" w14:textId="77777777" w:rsidR="006228F6" w:rsidRDefault="006228F6" w:rsidP="00A2046F">
      <w:pPr>
        <w:rPr>
          <w:b/>
          <w:bCs/>
        </w:rPr>
      </w:pPr>
    </w:p>
    <w:p w14:paraId="5499BA26" w14:textId="4A5A825C" w:rsidR="009D3730" w:rsidRPr="006228F6" w:rsidRDefault="003127F8" w:rsidP="00D10F5B">
      <w:pPr>
        <w:pStyle w:val="Heading2"/>
        <w:numPr>
          <w:ilvl w:val="0"/>
          <w:numId w:val="17"/>
        </w:numPr>
        <w:rPr>
          <w:rFonts w:cs="Arial"/>
          <w:b w:val="0"/>
          <w:bCs/>
          <w:szCs w:val="28"/>
        </w:rPr>
      </w:pPr>
      <w:bookmarkStart w:id="0" w:name="_EXPLAINING_THAT_DAMP"/>
      <w:bookmarkEnd w:id="0"/>
      <w:r w:rsidRPr="006228F6">
        <w:rPr>
          <w:rFonts w:cs="Arial"/>
          <w:bCs/>
          <w:szCs w:val="28"/>
        </w:rPr>
        <w:t xml:space="preserve">Explaining that </w:t>
      </w:r>
      <w:r w:rsidR="00D67C44">
        <w:rPr>
          <w:rFonts w:cs="Arial"/>
          <w:bCs/>
          <w:szCs w:val="28"/>
        </w:rPr>
        <w:t>d</w:t>
      </w:r>
      <w:r w:rsidRPr="006228F6">
        <w:rPr>
          <w:rFonts w:cs="Arial"/>
          <w:bCs/>
          <w:szCs w:val="28"/>
        </w:rPr>
        <w:t xml:space="preserve">amp and </w:t>
      </w:r>
      <w:r w:rsidR="00D67C44">
        <w:rPr>
          <w:rFonts w:cs="Arial"/>
          <w:bCs/>
          <w:szCs w:val="28"/>
        </w:rPr>
        <w:t>m</w:t>
      </w:r>
      <w:r w:rsidRPr="006228F6">
        <w:rPr>
          <w:rFonts w:cs="Arial"/>
          <w:bCs/>
          <w:szCs w:val="28"/>
        </w:rPr>
        <w:t>ould harms health</w:t>
      </w:r>
    </w:p>
    <w:p w14:paraId="04C30772" w14:textId="599E2E91" w:rsidR="00D440B3" w:rsidRPr="006228F6" w:rsidRDefault="00D440B3" w:rsidP="00D440B3">
      <w:pPr>
        <w:pStyle w:val="NormalWeb"/>
        <w:spacing w:before="300" w:beforeAutospacing="0" w:after="300" w:afterAutospacing="0"/>
        <w:ind w:left="360"/>
        <w:rPr>
          <w:rFonts w:ascii="Arial" w:hAnsi="Arial" w:cs="Arial"/>
          <w:color w:val="0B0C0C"/>
        </w:rPr>
      </w:pPr>
      <w:bookmarkStart w:id="1" w:name="_EXPLAINING_THE_RIGHT"/>
      <w:bookmarkEnd w:id="1"/>
      <w:r w:rsidRPr="006228F6">
        <w:rPr>
          <w:rFonts w:ascii="Arial" w:hAnsi="Arial" w:cs="Arial"/>
          <w:color w:val="0B0C0C"/>
        </w:rPr>
        <w:t>Damp and mould primarily affect the airways and lungs, but they can also affect the eyes and skin. The respiratory effects of damp and mould can cause serious illness and, in the most severe cases, death</w:t>
      </w:r>
      <w:r w:rsidR="007602DE" w:rsidRPr="006228F6">
        <w:rPr>
          <w:rFonts w:ascii="Arial" w:hAnsi="Arial" w:cs="Arial"/>
          <w:color w:val="0B0C0C"/>
        </w:rPr>
        <w:t>.</w:t>
      </w:r>
    </w:p>
    <w:p w14:paraId="490164E6" w14:textId="77777777" w:rsidR="00D440B3" w:rsidRPr="006228F6" w:rsidRDefault="00D440B3" w:rsidP="00D440B3">
      <w:pPr>
        <w:pStyle w:val="NormalWeb"/>
        <w:spacing w:before="300" w:beforeAutospacing="0" w:after="300" w:afterAutospacing="0"/>
        <w:ind w:left="360"/>
        <w:rPr>
          <w:rFonts w:ascii="Arial" w:hAnsi="Arial" w:cs="Arial"/>
          <w:color w:val="0B0C0C"/>
        </w:rPr>
      </w:pPr>
      <w:r w:rsidRPr="006228F6">
        <w:rPr>
          <w:rFonts w:ascii="Arial" w:hAnsi="Arial" w:cs="Arial"/>
          <w:color w:val="0B0C0C"/>
        </w:rPr>
        <w:t>The presence of damp and mould can also affect tenants’ mental health. This could be due to worries about the health impacts of damp and mould, unpleasant living conditions, and destruction of property and belongings, among other concerns.</w:t>
      </w:r>
    </w:p>
    <w:p w14:paraId="5588A624" w14:textId="3B2FA56D" w:rsidR="00D440B3" w:rsidRPr="006228F6" w:rsidRDefault="00D440B3" w:rsidP="00D440B3">
      <w:pPr>
        <w:pStyle w:val="NormalWeb"/>
        <w:spacing w:before="300" w:beforeAutospacing="0" w:after="0" w:afterAutospacing="0"/>
        <w:ind w:left="360"/>
        <w:rPr>
          <w:rFonts w:ascii="Arial" w:hAnsi="Arial" w:cs="Arial"/>
          <w:color w:val="0B0C0C"/>
        </w:rPr>
      </w:pPr>
      <w:r w:rsidRPr="006228F6">
        <w:rPr>
          <w:rFonts w:ascii="Arial" w:hAnsi="Arial" w:cs="Arial"/>
          <w:color w:val="0B0C0C"/>
        </w:rPr>
        <w:t>Everyone is vulnerable to the health impacts of damp and mould, but people with certain health conditions</w:t>
      </w:r>
      <w:r w:rsidR="00FB6985">
        <w:rPr>
          <w:rFonts w:ascii="Arial" w:hAnsi="Arial" w:cs="Arial"/>
          <w:color w:val="0B0C0C"/>
        </w:rPr>
        <w:t xml:space="preserve"> (</w:t>
      </w:r>
      <w:r w:rsidR="00A567D3">
        <w:rPr>
          <w:rFonts w:ascii="Arial" w:hAnsi="Arial" w:cs="Arial"/>
          <w:color w:val="0B0C0C"/>
        </w:rPr>
        <w:t xml:space="preserve">including </w:t>
      </w:r>
      <w:r w:rsidR="00FB6985">
        <w:rPr>
          <w:rFonts w:ascii="Arial" w:hAnsi="Arial" w:cs="Arial"/>
          <w:color w:val="0B0C0C"/>
        </w:rPr>
        <w:t>lung</w:t>
      </w:r>
      <w:r w:rsidRPr="006228F6">
        <w:rPr>
          <w:rFonts w:ascii="Arial" w:hAnsi="Arial" w:cs="Arial"/>
          <w:color w:val="0B0C0C"/>
        </w:rPr>
        <w:t>,</w:t>
      </w:r>
      <w:r w:rsidR="00A567D3">
        <w:rPr>
          <w:rFonts w:ascii="Arial" w:hAnsi="Arial" w:cs="Arial"/>
          <w:color w:val="0B0C0C"/>
        </w:rPr>
        <w:t xml:space="preserve"> heart, skin, allergies and immune system conditions)</w:t>
      </w:r>
      <w:r w:rsidRPr="006228F6">
        <w:rPr>
          <w:rFonts w:ascii="Arial" w:hAnsi="Arial" w:cs="Arial"/>
          <w:color w:val="0B0C0C"/>
        </w:rPr>
        <w:t xml:space="preserve"> children</w:t>
      </w:r>
      <w:r w:rsidR="00A567D3">
        <w:rPr>
          <w:rFonts w:ascii="Arial" w:hAnsi="Arial" w:cs="Arial"/>
          <w:color w:val="0B0C0C"/>
        </w:rPr>
        <w:t>, pregnant women</w:t>
      </w:r>
      <w:r w:rsidRPr="006228F6">
        <w:rPr>
          <w:rFonts w:ascii="Arial" w:hAnsi="Arial" w:cs="Arial"/>
          <w:color w:val="0B0C0C"/>
        </w:rPr>
        <w:t xml:space="preserve"> and older adults are at greater risk of more severe health impacts</w:t>
      </w:r>
      <w:r w:rsidR="00D44910" w:rsidRPr="006228F6">
        <w:rPr>
          <w:rFonts w:ascii="Arial" w:hAnsi="Arial" w:cs="Arial"/>
          <w:color w:val="0B0C0C"/>
        </w:rPr>
        <w:t>.</w:t>
      </w:r>
      <w:r w:rsidR="00BC2F29">
        <w:rPr>
          <w:rFonts w:ascii="Arial" w:hAnsi="Arial" w:cs="Arial"/>
          <w:color w:val="0B0C0C"/>
        </w:rPr>
        <w:t xml:space="preserve">  </w:t>
      </w:r>
    </w:p>
    <w:p w14:paraId="415DECB6" w14:textId="3F49ACB3" w:rsidR="00D44910" w:rsidRPr="006228F6" w:rsidRDefault="00D44910" w:rsidP="00D440B3">
      <w:pPr>
        <w:pStyle w:val="NormalWeb"/>
        <w:spacing w:before="300" w:beforeAutospacing="0" w:after="0" w:afterAutospacing="0"/>
        <w:ind w:left="360"/>
        <w:rPr>
          <w:rFonts w:ascii="Arial" w:hAnsi="Arial" w:cs="Arial"/>
          <w:color w:val="0B0C0C"/>
        </w:rPr>
      </w:pPr>
      <w:r w:rsidRPr="006228F6">
        <w:rPr>
          <w:rFonts w:ascii="Arial" w:hAnsi="Arial" w:cs="Arial"/>
          <w:color w:val="0B0C0C"/>
        </w:rPr>
        <w:t>Useful links:</w:t>
      </w:r>
    </w:p>
    <w:p w14:paraId="4452A590" w14:textId="1DDB2E1F" w:rsidR="00D44910" w:rsidRDefault="00A20EAD" w:rsidP="00D440B3">
      <w:pPr>
        <w:pStyle w:val="NormalWeb"/>
        <w:spacing w:before="300" w:beforeAutospacing="0" w:after="0" w:afterAutospacing="0"/>
        <w:ind w:left="360"/>
      </w:pPr>
      <w:hyperlink r:id="rId9" w:history="1">
        <w:r w:rsidRPr="006228F6">
          <w:rPr>
            <w:rStyle w:val="Hyperlink"/>
            <w:rFonts w:ascii="Arial" w:hAnsi="Arial" w:cs="Arial"/>
          </w:rPr>
          <w:t>Understanding and addressing the health risks of damp and mould in the home - GOV.UK</w:t>
        </w:r>
      </w:hyperlink>
    </w:p>
    <w:p w14:paraId="583F0F37" w14:textId="77777777" w:rsidR="001D560E" w:rsidRPr="006228F6" w:rsidRDefault="001D560E" w:rsidP="00D440B3">
      <w:pPr>
        <w:pStyle w:val="NormalWeb"/>
        <w:spacing w:before="300" w:beforeAutospacing="0" w:after="0" w:afterAutospacing="0"/>
        <w:ind w:left="360"/>
        <w:rPr>
          <w:rFonts w:ascii="Arial" w:hAnsi="Arial" w:cs="Arial"/>
          <w:color w:val="0B0C0C"/>
        </w:rPr>
      </w:pPr>
    </w:p>
    <w:p w14:paraId="42A859B5" w14:textId="0D47DD30" w:rsidR="003127F8" w:rsidRPr="006228F6" w:rsidRDefault="003127F8" w:rsidP="00D10F5B">
      <w:pPr>
        <w:pStyle w:val="Heading2"/>
        <w:numPr>
          <w:ilvl w:val="0"/>
          <w:numId w:val="17"/>
        </w:numPr>
      </w:pPr>
      <w:r w:rsidRPr="006228F6">
        <w:t xml:space="preserve">Right to </w:t>
      </w:r>
      <w:r w:rsidR="00D67C44">
        <w:t>r</w:t>
      </w:r>
      <w:r w:rsidRPr="006228F6">
        <w:t>epairs</w:t>
      </w:r>
    </w:p>
    <w:p w14:paraId="4F865D5A" w14:textId="7DDBED15" w:rsidR="003127F8" w:rsidRPr="006228F6" w:rsidRDefault="003127F8" w:rsidP="003127F8">
      <w:pPr>
        <w:pStyle w:val="NormalWeb"/>
        <w:spacing w:before="300" w:beforeAutospacing="0" w:after="0" w:afterAutospacing="0"/>
        <w:ind w:left="360"/>
        <w:rPr>
          <w:rFonts w:ascii="Arial" w:hAnsi="Arial" w:cs="Arial"/>
        </w:rPr>
      </w:pPr>
      <w:r w:rsidRPr="006228F6">
        <w:rPr>
          <w:rFonts w:ascii="Arial" w:hAnsi="Arial" w:cs="Arial"/>
        </w:rPr>
        <w:t>Landlords must ensure rented homes are safe, healthy, and free from hazards like damp and mould. They are legally required to carry out repairs once notified and must maintain shared areas even without a tenant's reques</w:t>
      </w:r>
      <w:r w:rsidR="007E77DA" w:rsidRPr="006228F6">
        <w:rPr>
          <w:rFonts w:ascii="Arial" w:hAnsi="Arial" w:cs="Arial"/>
        </w:rPr>
        <w:t>t</w:t>
      </w:r>
      <w:r w:rsidR="00400D7B">
        <w:rPr>
          <w:rFonts w:ascii="Arial" w:hAnsi="Arial" w:cs="Arial"/>
        </w:rPr>
        <w:t>.</w:t>
      </w:r>
      <w:r w:rsidR="007E77DA" w:rsidRPr="006228F6">
        <w:rPr>
          <w:rFonts w:ascii="Arial" w:hAnsi="Arial" w:cs="Arial"/>
        </w:rPr>
        <w:br/>
      </w:r>
    </w:p>
    <w:p w14:paraId="5F4D441D" w14:textId="1AA54B27" w:rsidR="003D69CE" w:rsidRDefault="000009D2" w:rsidP="003D69CE">
      <w:hyperlink r:id="rId10" w:history="1">
        <w:r w:rsidRPr="00DF418C">
          <w:rPr>
            <w:rStyle w:val="Hyperlink"/>
            <w:rFonts w:ascii="Arial" w:hAnsi="Arial" w:cs="Arial"/>
          </w:rPr>
          <w:t>Responsibility for repairs - Shelter England</w:t>
        </w:r>
      </w:hyperlink>
    </w:p>
    <w:p w14:paraId="13F9BEF3" w14:textId="2F9033DA" w:rsidR="00D67C44" w:rsidRPr="00D10F5B" w:rsidRDefault="001D560E" w:rsidP="00D10F5B">
      <w:pPr>
        <w:pStyle w:val="Heading2"/>
        <w:numPr>
          <w:ilvl w:val="0"/>
          <w:numId w:val="17"/>
        </w:numPr>
        <w:rPr>
          <w:rFonts w:cs="Arial"/>
          <w:b w:val="0"/>
          <w:bCs/>
          <w:sz w:val="24"/>
          <w:szCs w:val="24"/>
        </w:rPr>
      </w:pPr>
      <w:bookmarkStart w:id="2" w:name="_SUPPORT_TENANTS_HOW"/>
      <w:bookmarkStart w:id="3" w:name="_Supporting_tenants_to"/>
      <w:bookmarkEnd w:id="2"/>
      <w:bookmarkEnd w:id="3"/>
      <w:r>
        <w:lastRenderedPageBreak/>
        <w:t>Encourage</w:t>
      </w:r>
      <w:r w:rsidR="007E77DA" w:rsidRPr="006228F6">
        <w:t xml:space="preserve"> </w:t>
      </w:r>
      <w:r w:rsidR="00D67C44">
        <w:t>t</w:t>
      </w:r>
      <w:r w:rsidR="007E77DA" w:rsidRPr="006228F6">
        <w:t xml:space="preserve">enants </w:t>
      </w:r>
      <w:r w:rsidR="00D82CFF">
        <w:t xml:space="preserve">to </w:t>
      </w:r>
      <w:r>
        <w:t>report damp and mould</w:t>
      </w:r>
    </w:p>
    <w:p w14:paraId="376BEA0F" w14:textId="77777777" w:rsidR="001D560E" w:rsidRDefault="001D560E" w:rsidP="006228F6">
      <w:pPr>
        <w:rPr>
          <w:rFonts w:ascii="Arial" w:hAnsi="Arial" w:cs="Arial"/>
          <w:b/>
          <w:bCs/>
          <w:sz w:val="24"/>
          <w:szCs w:val="24"/>
        </w:rPr>
      </w:pPr>
    </w:p>
    <w:p w14:paraId="59F20F27" w14:textId="55159116" w:rsidR="007E77DA" w:rsidRPr="006228F6" w:rsidRDefault="007E77DA" w:rsidP="006228F6">
      <w:pPr>
        <w:rPr>
          <w:rFonts w:ascii="Arial" w:hAnsi="Arial" w:cs="Arial"/>
          <w:sz w:val="24"/>
          <w:szCs w:val="24"/>
        </w:rPr>
      </w:pPr>
      <w:r w:rsidRPr="006228F6">
        <w:rPr>
          <w:rFonts w:ascii="Arial" w:hAnsi="Arial" w:cs="Arial"/>
          <w:b/>
          <w:bCs/>
          <w:sz w:val="24"/>
          <w:szCs w:val="24"/>
        </w:rPr>
        <w:t>Tenant Choice:</w:t>
      </w:r>
      <w:r w:rsidRPr="006228F6">
        <w:rPr>
          <w:rFonts w:ascii="Arial" w:hAnsi="Arial" w:cs="Arial"/>
          <w:sz w:val="24"/>
          <w:szCs w:val="24"/>
        </w:rPr>
        <w:t xml:space="preserve"> H</w:t>
      </w:r>
      <w:r w:rsidR="009251A4">
        <w:rPr>
          <w:rFonts w:ascii="Arial" w:hAnsi="Arial" w:cs="Arial"/>
          <w:sz w:val="24"/>
          <w:szCs w:val="24"/>
        </w:rPr>
        <w:t xml:space="preserve">ealth </w:t>
      </w:r>
      <w:r w:rsidRPr="006228F6">
        <w:rPr>
          <w:rFonts w:ascii="Arial" w:hAnsi="Arial" w:cs="Arial"/>
          <w:sz w:val="24"/>
          <w:szCs w:val="24"/>
        </w:rPr>
        <w:t>&amp;</w:t>
      </w:r>
      <w:r w:rsidR="009251A4">
        <w:rPr>
          <w:rFonts w:ascii="Arial" w:hAnsi="Arial" w:cs="Arial"/>
          <w:sz w:val="24"/>
          <w:szCs w:val="24"/>
        </w:rPr>
        <w:t xml:space="preserve"> </w:t>
      </w:r>
      <w:r w:rsidRPr="006228F6">
        <w:rPr>
          <w:rFonts w:ascii="Arial" w:hAnsi="Arial" w:cs="Arial"/>
          <w:sz w:val="24"/>
          <w:szCs w:val="24"/>
        </w:rPr>
        <w:t>S</w:t>
      </w:r>
      <w:r w:rsidR="009251A4">
        <w:rPr>
          <w:rFonts w:ascii="Arial" w:hAnsi="Arial" w:cs="Arial"/>
          <w:sz w:val="24"/>
          <w:szCs w:val="24"/>
        </w:rPr>
        <w:t xml:space="preserve">ocial </w:t>
      </w:r>
      <w:r w:rsidRPr="006228F6">
        <w:rPr>
          <w:rFonts w:ascii="Arial" w:hAnsi="Arial" w:cs="Arial"/>
          <w:sz w:val="24"/>
          <w:szCs w:val="24"/>
        </w:rPr>
        <w:t>C</w:t>
      </w:r>
      <w:r w:rsidR="009251A4">
        <w:rPr>
          <w:rFonts w:ascii="Arial" w:hAnsi="Arial" w:cs="Arial"/>
          <w:sz w:val="24"/>
          <w:szCs w:val="24"/>
        </w:rPr>
        <w:t>are</w:t>
      </w:r>
      <w:r w:rsidRPr="006228F6">
        <w:rPr>
          <w:rFonts w:ascii="Arial" w:hAnsi="Arial" w:cs="Arial"/>
          <w:sz w:val="24"/>
          <w:szCs w:val="24"/>
        </w:rPr>
        <w:t xml:space="preserve"> professionals should be aware that tenants may choose not to report or escalate issues, and this decision should be respected.</w:t>
      </w:r>
    </w:p>
    <w:p w14:paraId="35809752" w14:textId="77777777" w:rsidR="00D67C44" w:rsidRDefault="00D67C44" w:rsidP="006228F6">
      <w:pPr>
        <w:rPr>
          <w:rFonts w:ascii="Arial" w:hAnsi="Arial" w:cs="Arial"/>
          <w:b/>
          <w:bCs/>
          <w:sz w:val="24"/>
          <w:szCs w:val="24"/>
        </w:rPr>
      </w:pPr>
    </w:p>
    <w:p w14:paraId="363C41EE" w14:textId="4A21F7A7" w:rsidR="007E77DA" w:rsidRPr="006228F6" w:rsidRDefault="007E77DA" w:rsidP="006228F6">
      <w:pPr>
        <w:rPr>
          <w:rFonts w:ascii="Arial" w:hAnsi="Arial" w:cs="Arial"/>
          <w:b/>
          <w:bCs/>
          <w:sz w:val="24"/>
          <w:szCs w:val="24"/>
        </w:rPr>
      </w:pPr>
      <w:r w:rsidRPr="006228F6">
        <w:rPr>
          <w:rFonts w:ascii="Arial" w:hAnsi="Arial" w:cs="Arial"/>
          <w:b/>
          <w:bCs/>
          <w:sz w:val="24"/>
          <w:szCs w:val="24"/>
        </w:rPr>
        <w:t>Reporting Damp and Mould</w:t>
      </w:r>
    </w:p>
    <w:p w14:paraId="40BA1D7B" w14:textId="340980BA" w:rsidR="007E77DA" w:rsidRDefault="007E77DA" w:rsidP="007E77DA">
      <w:pPr>
        <w:numPr>
          <w:ilvl w:val="0"/>
          <w:numId w:val="10"/>
        </w:numPr>
        <w:rPr>
          <w:rFonts w:ascii="Arial" w:hAnsi="Arial" w:cs="Arial"/>
          <w:sz w:val="24"/>
          <w:szCs w:val="24"/>
        </w:rPr>
      </w:pPr>
      <w:r w:rsidRPr="006228F6">
        <w:rPr>
          <w:rFonts w:ascii="Arial" w:hAnsi="Arial" w:cs="Arial"/>
          <w:b/>
          <w:bCs/>
          <w:sz w:val="24"/>
          <w:szCs w:val="24"/>
        </w:rPr>
        <w:t>All tenants</w:t>
      </w:r>
      <w:r w:rsidRPr="006228F6">
        <w:rPr>
          <w:rFonts w:ascii="Arial" w:hAnsi="Arial" w:cs="Arial"/>
          <w:sz w:val="24"/>
          <w:szCs w:val="24"/>
        </w:rPr>
        <w:t xml:space="preserve"> should report damp and mould directly to their landlord and keep records of requests and responses.</w:t>
      </w:r>
    </w:p>
    <w:p w14:paraId="08582ADF" w14:textId="77777777" w:rsidR="001D560E" w:rsidRDefault="001D560E" w:rsidP="001D560E">
      <w:pPr>
        <w:pStyle w:val="ListParagraph"/>
        <w:numPr>
          <w:ilvl w:val="0"/>
          <w:numId w:val="10"/>
        </w:numPr>
        <w:rPr>
          <w:rFonts w:ascii="Arial" w:hAnsi="Arial" w:cs="Arial"/>
          <w:sz w:val="24"/>
          <w:szCs w:val="24"/>
        </w:rPr>
      </w:pPr>
      <w:r w:rsidRPr="00D10F5B">
        <w:rPr>
          <w:rFonts w:ascii="Arial" w:hAnsi="Arial" w:cs="Arial"/>
          <w:b/>
          <w:bCs/>
          <w:sz w:val="24"/>
          <w:szCs w:val="24"/>
        </w:rPr>
        <w:t>Tenants with health conditions</w:t>
      </w:r>
      <w:r w:rsidRPr="001D560E">
        <w:rPr>
          <w:rFonts w:ascii="Arial" w:hAnsi="Arial" w:cs="Arial"/>
          <w:sz w:val="24"/>
          <w:szCs w:val="24"/>
        </w:rPr>
        <w:t xml:space="preserve"> (e.g. lung or heart issues, allergies, weakened immunity, mental health concerns, pregnancy) may wish to disclose this when reporting repairs.</w:t>
      </w:r>
    </w:p>
    <w:p w14:paraId="0D81FAB7" w14:textId="77777777" w:rsidR="001D560E" w:rsidRPr="001D560E" w:rsidRDefault="001D560E" w:rsidP="00D10F5B">
      <w:pPr>
        <w:pStyle w:val="ListParagraph"/>
        <w:rPr>
          <w:rFonts w:ascii="Arial" w:hAnsi="Arial" w:cs="Arial"/>
          <w:sz w:val="24"/>
          <w:szCs w:val="24"/>
        </w:rPr>
      </w:pPr>
    </w:p>
    <w:p w14:paraId="7F3E8ED8" w14:textId="398E5B1D" w:rsidR="001D560E" w:rsidRPr="00D10F5B" w:rsidRDefault="001D560E" w:rsidP="00D10F5B">
      <w:pPr>
        <w:pStyle w:val="ListParagraph"/>
        <w:numPr>
          <w:ilvl w:val="0"/>
          <w:numId w:val="10"/>
        </w:numPr>
        <w:rPr>
          <w:rFonts w:ascii="Arial" w:hAnsi="Arial" w:cs="Arial"/>
          <w:sz w:val="24"/>
          <w:szCs w:val="24"/>
        </w:rPr>
      </w:pPr>
      <w:r w:rsidRPr="001D560E">
        <w:rPr>
          <w:rFonts w:ascii="Arial" w:hAnsi="Arial" w:cs="Arial"/>
          <w:sz w:val="24"/>
          <w:szCs w:val="24"/>
        </w:rPr>
        <w:t xml:space="preserve">Tenants should </w:t>
      </w:r>
      <w:r w:rsidRPr="00D10F5B">
        <w:rPr>
          <w:rFonts w:ascii="Arial" w:hAnsi="Arial" w:cs="Arial"/>
          <w:b/>
          <w:bCs/>
          <w:sz w:val="24"/>
          <w:szCs w:val="24"/>
        </w:rPr>
        <w:t>keep copies</w:t>
      </w:r>
      <w:r w:rsidRPr="001D560E">
        <w:rPr>
          <w:rFonts w:ascii="Arial" w:hAnsi="Arial" w:cs="Arial"/>
          <w:sz w:val="24"/>
          <w:szCs w:val="24"/>
        </w:rPr>
        <w:t xml:space="preserve"> of any letters, emails or messages sent about repairs as evidence. </w:t>
      </w:r>
    </w:p>
    <w:p w14:paraId="4FEDC911" w14:textId="77777777" w:rsidR="00D4677F" w:rsidRDefault="007E77DA" w:rsidP="007E77DA">
      <w:pPr>
        <w:numPr>
          <w:ilvl w:val="0"/>
          <w:numId w:val="10"/>
        </w:numPr>
        <w:rPr>
          <w:rFonts w:ascii="Arial" w:hAnsi="Arial" w:cs="Arial"/>
          <w:sz w:val="24"/>
          <w:szCs w:val="24"/>
        </w:rPr>
      </w:pPr>
      <w:r w:rsidRPr="006228F6">
        <w:rPr>
          <w:rFonts w:ascii="Arial" w:hAnsi="Arial" w:cs="Arial"/>
          <w:b/>
          <w:bCs/>
          <w:sz w:val="24"/>
          <w:szCs w:val="24"/>
        </w:rPr>
        <w:t>Council tenants</w:t>
      </w:r>
      <w:r w:rsidRPr="006228F6">
        <w:rPr>
          <w:rFonts w:ascii="Arial" w:hAnsi="Arial" w:cs="Arial"/>
          <w:sz w:val="24"/>
          <w:szCs w:val="24"/>
        </w:rPr>
        <w:t xml:space="preserve"> can report issues by calling 0114 2735555 / 0114 2930000 or using the online reporting </w:t>
      </w:r>
      <w:proofErr w:type="gramStart"/>
      <w:r w:rsidRPr="006228F6">
        <w:rPr>
          <w:rFonts w:ascii="Arial" w:hAnsi="Arial" w:cs="Arial"/>
          <w:sz w:val="24"/>
          <w:szCs w:val="24"/>
        </w:rPr>
        <w:t>form</w:t>
      </w:r>
      <w:r w:rsidR="00D4677F">
        <w:rPr>
          <w:rFonts w:ascii="Arial" w:hAnsi="Arial" w:cs="Arial"/>
          <w:sz w:val="24"/>
          <w:szCs w:val="24"/>
        </w:rPr>
        <w:t>;</w:t>
      </w:r>
      <w:proofErr w:type="gramEnd"/>
      <w:r w:rsidR="00D4677F">
        <w:rPr>
          <w:rFonts w:ascii="Arial" w:hAnsi="Arial" w:cs="Arial"/>
          <w:sz w:val="24"/>
          <w:szCs w:val="24"/>
        </w:rPr>
        <w:t xml:space="preserve"> </w:t>
      </w:r>
    </w:p>
    <w:p w14:paraId="3F09BF3E" w14:textId="2428E534" w:rsidR="007E77DA" w:rsidRPr="006228F6" w:rsidRDefault="00D4677F" w:rsidP="00D4677F">
      <w:pPr>
        <w:ind w:left="720" w:firstLine="720"/>
        <w:rPr>
          <w:rFonts w:ascii="Arial" w:hAnsi="Arial" w:cs="Arial"/>
          <w:sz w:val="24"/>
          <w:szCs w:val="24"/>
        </w:rPr>
      </w:pPr>
      <w:hyperlink r:id="rId11" w:history="1">
        <w:r w:rsidRPr="00D4677F">
          <w:rPr>
            <w:rStyle w:val="Hyperlink"/>
            <w:rFonts w:ascii="Arial" w:hAnsi="Arial" w:cs="Arial"/>
            <w:sz w:val="24"/>
            <w:szCs w:val="24"/>
          </w:rPr>
          <w:t>Reporting damp and mould | Sheffield City Council</w:t>
        </w:r>
      </w:hyperlink>
    </w:p>
    <w:p w14:paraId="73FA72E7" w14:textId="77777777" w:rsidR="007E77DA" w:rsidRPr="006228F6" w:rsidRDefault="007E77DA" w:rsidP="007E77DA">
      <w:pPr>
        <w:numPr>
          <w:ilvl w:val="0"/>
          <w:numId w:val="10"/>
        </w:numPr>
        <w:rPr>
          <w:rFonts w:ascii="Arial" w:hAnsi="Arial" w:cs="Arial"/>
          <w:sz w:val="24"/>
          <w:szCs w:val="24"/>
        </w:rPr>
      </w:pPr>
      <w:r w:rsidRPr="006228F6">
        <w:rPr>
          <w:rFonts w:ascii="Arial" w:hAnsi="Arial" w:cs="Arial"/>
          <w:b/>
          <w:bCs/>
          <w:sz w:val="24"/>
          <w:szCs w:val="24"/>
        </w:rPr>
        <w:t>Social housing tenants</w:t>
      </w:r>
      <w:r w:rsidRPr="006228F6">
        <w:rPr>
          <w:rFonts w:ascii="Arial" w:hAnsi="Arial" w:cs="Arial"/>
          <w:sz w:val="24"/>
          <w:szCs w:val="24"/>
        </w:rPr>
        <w:t xml:space="preserve"> should follow their landlord’s repair process (see Appendix 1).</w:t>
      </w:r>
    </w:p>
    <w:p w14:paraId="6A170FC3" w14:textId="77777777" w:rsidR="007E77DA" w:rsidRPr="006228F6" w:rsidRDefault="007E77DA" w:rsidP="007E77DA">
      <w:pPr>
        <w:numPr>
          <w:ilvl w:val="0"/>
          <w:numId w:val="10"/>
        </w:numPr>
        <w:rPr>
          <w:rFonts w:ascii="Arial" w:hAnsi="Arial" w:cs="Arial"/>
          <w:sz w:val="24"/>
          <w:szCs w:val="24"/>
        </w:rPr>
      </w:pPr>
      <w:r w:rsidRPr="006228F6">
        <w:rPr>
          <w:rFonts w:ascii="Arial" w:hAnsi="Arial" w:cs="Arial"/>
          <w:b/>
          <w:bCs/>
          <w:sz w:val="24"/>
          <w:szCs w:val="24"/>
        </w:rPr>
        <w:t>Private tenants</w:t>
      </w:r>
      <w:r w:rsidRPr="006228F6">
        <w:rPr>
          <w:rFonts w:ascii="Arial" w:hAnsi="Arial" w:cs="Arial"/>
          <w:sz w:val="24"/>
          <w:szCs w:val="24"/>
        </w:rPr>
        <w:t xml:space="preserve"> should report in writing using Template Letter A (Appendix 2).</w:t>
      </w:r>
    </w:p>
    <w:p w14:paraId="233759CB" w14:textId="0A2E9ECA" w:rsidR="00D67C44" w:rsidRPr="006228F6" w:rsidRDefault="00D67C44" w:rsidP="007E77DA">
      <w:pPr>
        <w:ind w:left="720"/>
        <w:rPr>
          <w:rFonts w:ascii="Arial" w:hAnsi="Arial" w:cs="Arial"/>
          <w:sz w:val="24"/>
          <w:szCs w:val="24"/>
        </w:rPr>
      </w:pPr>
    </w:p>
    <w:p w14:paraId="3D1AE0EF" w14:textId="02D4134D" w:rsidR="007E77DA" w:rsidRPr="00D10F5B" w:rsidRDefault="007E77DA" w:rsidP="00D10F5B">
      <w:pPr>
        <w:pStyle w:val="Heading2"/>
        <w:numPr>
          <w:ilvl w:val="0"/>
          <w:numId w:val="17"/>
        </w:numPr>
        <w:rPr>
          <w:rStyle w:val="Heading2Char"/>
          <w:b/>
        </w:rPr>
      </w:pPr>
      <w:bookmarkStart w:id="4" w:name="_Escalating_damp_and"/>
      <w:bookmarkEnd w:id="4"/>
      <w:r w:rsidRPr="00D10F5B">
        <w:rPr>
          <w:rStyle w:val="Heading2Char"/>
          <w:b/>
        </w:rPr>
        <w:t xml:space="preserve">Escalating </w:t>
      </w:r>
      <w:r w:rsidR="001D560E" w:rsidRPr="001D560E">
        <w:rPr>
          <w:rStyle w:val="Heading2Char"/>
          <w:b/>
        </w:rPr>
        <w:t>d</w:t>
      </w:r>
      <w:r w:rsidRPr="00D10F5B">
        <w:rPr>
          <w:rStyle w:val="Heading2Char"/>
          <w:b/>
        </w:rPr>
        <w:t xml:space="preserve">amp and </w:t>
      </w:r>
      <w:r w:rsidR="001D560E" w:rsidRPr="001D560E">
        <w:rPr>
          <w:rStyle w:val="Heading2Char"/>
          <w:b/>
        </w:rPr>
        <w:t>m</w:t>
      </w:r>
      <w:r w:rsidRPr="00D10F5B">
        <w:rPr>
          <w:rStyle w:val="Heading2Char"/>
          <w:b/>
        </w:rPr>
        <w:t xml:space="preserve">ould </w:t>
      </w:r>
      <w:r w:rsidR="001D560E" w:rsidRPr="001D560E">
        <w:rPr>
          <w:rStyle w:val="Heading2Char"/>
          <w:b/>
        </w:rPr>
        <w:t>c</w:t>
      </w:r>
      <w:r w:rsidRPr="00D10F5B">
        <w:rPr>
          <w:rStyle w:val="Heading2Char"/>
          <w:b/>
        </w:rPr>
        <w:t>oncerns</w:t>
      </w:r>
    </w:p>
    <w:p w14:paraId="4B33FAC7" w14:textId="77777777" w:rsidR="007E77DA" w:rsidRPr="006228F6" w:rsidRDefault="007E77DA" w:rsidP="007E77DA">
      <w:pPr>
        <w:ind w:left="720"/>
        <w:rPr>
          <w:rFonts w:ascii="Arial" w:hAnsi="Arial" w:cs="Arial"/>
          <w:sz w:val="24"/>
          <w:szCs w:val="24"/>
        </w:rPr>
      </w:pPr>
      <w:r w:rsidRPr="006228F6">
        <w:rPr>
          <w:rFonts w:ascii="Arial" w:hAnsi="Arial" w:cs="Arial"/>
          <w:sz w:val="24"/>
          <w:szCs w:val="24"/>
        </w:rPr>
        <w:t xml:space="preserve">If a landlord does not acknowledge, inspect, or propose actions within </w:t>
      </w:r>
      <w:r w:rsidRPr="006228F6">
        <w:rPr>
          <w:rFonts w:ascii="Arial" w:hAnsi="Arial" w:cs="Arial"/>
          <w:b/>
          <w:bCs/>
          <w:sz w:val="24"/>
          <w:szCs w:val="24"/>
        </w:rPr>
        <w:t>14 days</w:t>
      </w:r>
      <w:r w:rsidRPr="006228F6">
        <w:rPr>
          <w:rFonts w:ascii="Arial" w:hAnsi="Arial" w:cs="Arial"/>
          <w:sz w:val="24"/>
          <w:szCs w:val="24"/>
        </w:rPr>
        <w:t>, tenants can escalate the issue:</w:t>
      </w:r>
    </w:p>
    <w:p w14:paraId="242888D9" w14:textId="77777777" w:rsidR="007E77DA" w:rsidRPr="006228F6" w:rsidRDefault="007E77DA" w:rsidP="007E77DA">
      <w:pPr>
        <w:numPr>
          <w:ilvl w:val="0"/>
          <w:numId w:val="11"/>
        </w:numPr>
        <w:rPr>
          <w:rFonts w:ascii="Arial" w:hAnsi="Arial" w:cs="Arial"/>
          <w:sz w:val="24"/>
          <w:szCs w:val="24"/>
        </w:rPr>
      </w:pPr>
      <w:r w:rsidRPr="006228F6">
        <w:rPr>
          <w:rFonts w:ascii="Arial" w:hAnsi="Arial" w:cs="Arial"/>
          <w:b/>
          <w:bCs/>
          <w:sz w:val="24"/>
          <w:szCs w:val="24"/>
        </w:rPr>
        <w:t>Council tenants</w:t>
      </w:r>
      <w:r w:rsidRPr="006228F6">
        <w:rPr>
          <w:rFonts w:ascii="Arial" w:hAnsi="Arial" w:cs="Arial"/>
          <w:sz w:val="24"/>
          <w:szCs w:val="24"/>
        </w:rPr>
        <w:t xml:space="preserve"> can escalate through the Council’s complaints process online, by phone (0114 2930000), or at a Neighbourhood Office.</w:t>
      </w:r>
    </w:p>
    <w:p w14:paraId="4216BD88" w14:textId="710376F2" w:rsidR="007E77DA" w:rsidRPr="006228F6" w:rsidRDefault="007E77DA" w:rsidP="007E77DA">
      <w:pPr>
        <w:numPr>
          <w:ilvl w:val="0"/>
          <w:numId w:val="11"/>
        </w:numPr>
        <w:rPr>
          <w:rFonts w:ascii="Arial" w:hAnsi="Arial" w:cs="Arial"/>
          <w:sz w:val="24"/>
          <w:szCs w:val="24"/>
        </w:rPr>
      </w:pPr>
      <w:r w:rsidRPr="006228F6">
        <w:rPr>
          <w:rFonts w:ascii="Arial" w:hAnsi="Arial" w:cs="Arial"/>
          <w:b/>
          <w:bCs/>
          <w:sz w:val="24"/>
          <w:szCs w:val="24"/>
        </w:rPr>
        <w:t>Social housing and private tenants</w:t>
      </w:r>
      <w:r w:rsidRPr="006228F6">
        <w:rPr>
          <w:rFonts w:ascii="Arial" w:hAnsi="Arial" w:cs="Arial"/>
          <w:sz w:val="24"/>
          <w:szCs w:val="24"/>
        </w:rPr>
        <w:t xml:space="preserve"> can escalate to the </w:t>
      </w:r>
      <w:r w:rsidRPr="006228F6">
        <w:rPr>
          <w:rFonts w:ascii="Arial" w:hAnsi="Arial" w:cs="Arial"/>
          <w:b/>
          <w:bCs/>
          <w:sz w:val="24"/>
          <w:szCs w:val="24"/>
        </w:rPr>
        <w:t>Private Housing Standards team</w:t>
      </w:r>
      <w:r w:rsidRPr="006228F6">
        <w:rPr>
          <w:rFonts w:ascii="Arial" w:hAnsi="Arial" w:cs="Arial"/>
          <w:sz w:val="24"/>
          <w:szCs w:val="24"/>
        </w:rPr>
        <w:t xml:space="preserve"> online</w:t>
      </w:r>
      <w:r w:rsidR="004774BC">
        <w:rPr>
          <w:rFonts w:ascii="Arial" w:hAnsi="Arial" w:cs="Arial"/>
          <w:sz w:val="24"/>
          <w:szCs w:val="24"/>
        </w:rPr>
        <w:t xml:space="preserve"> at </w:t>
      </w:r>
      <w:hyperlink r:id="rId12" w:history="1">
        <w:r w:rsidR="004774BC" w:rsidRPr="004774BC">
          <w:rPr>
            <w:rStyle w:val="Hyperlink"/>
            <w:rFonts w:ascii="Arial" w:hAnsi="Arial" w:cs="Arial"/>
            <w:sz w:val="24"/>
            <w:szCs w:val="24"/>
          </w:rPr>
          <w:t>Reporting damp and mould | Sheffield City Council</w:t>
        </w:r>
      </w:hyperlink>
      <w:r w:rsidRPr="006228F6">
        <w:rPr>
          <w:rFonts w:ascii="Arial" w:hAnsi="Arial" w:cs="Arial"/>
          <w:sz w:val="24"/>
          <w:szCs w:val="24"/>
        </w:rPr>
        <w:t xml:space="preserve"> </w:t>
      </w:r>
      <w:r w:rsidR="004774BC">
        <w:rPr>
          <w:rFonts w:ascii="Arial" w:hAnsi="Arial" w:cs="Arial"/>
          <w:sz w:val="24"/>
          <w:szCs w:val="24"/>
        </w:rPr>
        <w:t xml:space="preserve">or </w:t>
      </w:r>
      <w:r w:rsidRPr="006228F6">
        <w:rPr>
          <w:rFonts w:ascii="Arial" w:hAnsi="Arial" w:cs="Arial"/>
          <w:sz w:val="24"/>
          <w:szCs w:val="24"/>
        </w:rPr>
        <w:t>by calling 0114 2734680.</w:t>
      </w:r>
    </w:p>
    <w:p w14:paraId="7E4B288E" w14:textId="0DF53050" w:rsidR="007E77DA" w:rsidRDefault="007E77DA" w:rsidP="007E77DA">
      <w:pPr>
        <w:ind w:left="720"/>
        <w:rPr>
          <w:rFonts w:ascii="Arial" w:hAnsi="Arial" w:cs="Arial"/>
          <w:sz w:val="24"/>
          <w:szCs w:val="24"/>
        </w:rPr>
      </w:pPr>
      <w:r w:rsidRPr="006228F6">
        <w:rPr>
          <w:rFonts w:ascii="Arial" w:hAnsi="Arial" w:cs="Arial"/>
          <w:b/>
          <w:bCs/>
          <w:sz w:val="24"/>
          <w:szCs w:val="24"/>
        </w:rPr>
        <w:t>Note:</w:t>
      </w:r>
      <w:r w:rsidRPr="006228F6">
        <w:rPr>
          <w:rFonts w:ascii="Arial" w:hAnsi="Arial" w:cs="Arial"/>
          <w:sz w:val="24"/>
          <w:szCs w:val="24"/>
        </w:rPr>
        <w:t xml:space="preserve"> The Private Housing Standards team will request copies of letters/emails</w:t>
      </w:r>
      <w:r w:rsidR="001C36C2">
        <w:rPr>
          <w:rFonts w:ascii="Arial" w:hAnsi="Arial" w:cs="Arial"/>
          <w:sz w:val="24"/>
          <w:szCs w:val="24"/>
        </w:rPr>
        <w:t>/messages</w:t>
      </w:r>
      <w:r w:rsidRPr="006228F6">
        <w:rPr>
          <w:rFonts w:ascii="Arial" w:hAnsi="Arial" w:cs="Arial"/>
          <w:sz w:val="24"/>
          <w:szCs w:val="24"/>
        </w:rPr>
        <w:t xml:space="preserve"> sent to the landlord.</w:t>
      </w:r>
    </w:p>
    <w:p w14:paraId="25265451" w14:textId="77777777" w:rsidR="00D67C44" w:rsidRPr="006228F6" w:rsidRDefault="00D67C44" w:rsidP="007E77DA">
      <w:pPr>
        <w:ind w:left="720"/>
        <w:rPr>
          <w:rFonts w:ascii="Arial" w:hAnsi="Arial" w:cs="Arial"/>
          <w:sz w:val="24"/>
          <w:szCs w:val="24"/>
        </w:rPr>
      </w:pPr>
    </w:p>
    <w:p w14:paraId="754015A7" w14:textId="0EB4DB74" w:rsidR="009A13CA" w:rsidRPr="00D67C44" w:rsidRDefault="00D67C44" w:rsidP="00D10F5B">
      <w:pPr>
        <w:pStyle w:val="Heading2"/>
        <w:numPr>
          <w:ilvl w:val="0"/>
          <w:numId w:val="17"/>
        </w:numPr>
      </w:pPr>
      <w:bookmarkStart w:id="5" w:name="_Offering_assistance_to"/>
      <w:bookmarkEnd w:id="5"/>
      <w:proofErr w:type="gramStart"/>
      <w:r>
        <w:t xml:space="preserve">Offering </w:t>
      </w:r>
      <w:r w:rsidR="001D560E">
        <w:t>a</w:t>
      </w:r>
      <w:r>
        <w:t>ssistance to</w:t>
      </w:r>
      <w:proofErr w:type="gramEnd"/>
      <w:r>
        <w:t xml:space="preserve"> </w:t>
      </w:r>
      <w:r w:rsidR="001D560E">
        <w:t>t</w:t>
      </w:r>
      <w:r>
        <w:t>hose</w:t>
      </w:r>
      <w:r w:rsidR="007E77DA" w:rsidRPr="00D67C44">
        <w:t xml:space="preserve"> </w:t>
      </w:r>
      <w:r>
        <w:t>w</w:t>
      </w:r>
      <w:r w:rsidR="007E77DA" w:rsidRPr="00D67C44">
        <w:t xml:space="preserve">ho </w:t>
      </w:r>
      <w:r w:rsidR="001D560E">
        <w:t>n</w:t>
      </w:r>
      <w:r w:rsidR="007E77DA" w:rsidRPr="00D67C44">
        <w:t xml:space="preserve">eed </w:t>
      </w:r>
      <w:r w:rsidR="001D560E">
        <w:t>h</w:t>
      </w:r>
      <w:r w:rsidR="007E77DA" w:rsidRPr="00D67C44">
        <w:t>elp</w:t>
      </w:r>
    </w:p>
    <w:p w14:paraId="553CD032" w14:textId="77777777" w:rsidR="007E77DA" w:rsidRPr="006228F6" w:rsidRDefault="007E77DA" w:rsidP="006228F6">
      <w:pPr>
        <w:rPr>
          <w:rFonts w:ascii="Arial" w:hAnsi="Arial" w:cs="Arial"/>
          <w:sz w:val="24"/>
          <w:szCs w:val="24"/>
        </w:rPr>
      </w:pPr>
      <w:r w:rsidRPr="006228F6">
        <w:rPr>
          <w:rFonts w:ascii="Arial" w:hAnsi="Arial" w:cs="Arial"/>
          <w:sz w:val="24"/>
          <w:szCs w:val="24"/>
        </w:rPr>
        <w:t>Most tenants can report damp and mould independently with the right information. However, some may need help due to literacy barriers, language difficulties, or lack of internet access.</w:t>
      </w:r>
    </w:p>
    <w:p w14:paraId="190BE3BC" w14:textId="63E40BD7" w:rsidR="007E77DA" w:rsidRPr="006228F6" w:rsidRDefault="007E77DA" w:rsidP="006228F6">
      <w:pPr>
        <w:rPr>
          <w:rFonts w:ascii="Arial" w:hAnsi="Arial" w:cs="Arial"/>
          <w:sz w:val="24"/>
          <w:szCs w:val="24"/>
        </w:rPr>
      </w:pPr>
      <w:r w:rsidRPr="006228F6">
        <w:rPr>
          <w:rFonts w:ascii="Arial" w:hAnsi="Arial" w:cs="Arial"/>
          <w:sz w:val="24"/>
          <w:szCs w:val="24"/>
        </w:rPr>
        <w:lastRenderedPageBreak/>
        <w:t xml:space="preserve">In these cases, </w:t>
      </w:r>
      <w:r w:rsidR="009251A4" w:rsidRPr="006228F6">
        <w:rPr>
          <w:rFonts w:ascii="Arial" w:hAnsi="Arial" w:cs="Arial"/>
          <w:sz w:val="24"/>
          <w:szCs w:val="24"/>
        </w:rPr>
        <w:t>H</w:t>
      </w:r>
      <w:r w:rsidR="009251A4">
        <w:rPr>
          <w:rFonts w:ascii="Arial" w:hAnsi="Arial" w:cs="Arial"/>
          <w:sz w:val="24"/>
          <w:szCs w:val="24"/>
        </w:rPr>
        <w:t xml:space="preserve">ealth </w:t>
      </w:r>
      <w:r w:rsidR="009251A4" w:rsidRPr="006228F6">
        <w:rPr>
          <w:rFonts w:ascii="Arial" w:hAnsi="Arial" w:cs="Arial"/>
          <w:sz w:val="24"/>
          <w:szCs w:val="24"/>
        </w:rPr>
        <w:t>&amp;</w:t>
      </w:r>
      <w:r w:rsidR="009251A4">
        <w:rPr>
          <w:rFonts w:ascii="Arial" w:hAnsi="Arial" w:cs="Arial"/>
          <w:sz w:val="24"/>
          <w:szCs w:val="24"/>
        </w:rPr>
        <w:t xml:space="preserve"> </w:t>
      </w:r>
      <w:r w:rsidR="009251A4" w:rsidRPr="006228F6">
        <w:rPr>
          <w:rFonts w:ascii="Arial" w:hAnsi="Arial" w:cs="Arial"/>
          <w:sz w:val="24"/>
          <w:szCs w:val="24"/>
        </w:rPr>
        <w:t>S</w:t>
      </w:r>
      <w:r w:rsidR="009251A4">
        <w:rPr>
          <w:rFonts w:ascii="Arial" w:hAnsi="Arial" w:cs="Arial"/>
          <w:sz w:val="24"/>
          <w:szCs w:val="24"/>
        </w:rPr>
        <w:t xml:space="preserve">ocial </w:t>
      </w:r>
      <w:r w:rsidR="009251A4" w:rsidRPr="006228F6">
        <w:rPr>
          <w:rFonts w:ascii="Arial" w:hAnsi="Arial" w:cs="Arial"/>
          <w:sz w:val="24"/>
          <w:szCs w:val="24"/>
        </w:rPr>
        <w:t>C</w:t>
      </w:r>
      <w:r w:rsidR="009251A4">
        <w:rPr>
          <w:rFonts w:ascii="Arial" w:hAnsi="Arial" w:cs="Arial"/>
          <w:sz w:val="24"/>
          <w:szCs w:val="24"/>
        </w:rPr>
        <w:t>are</w:t>
      </w:r>
      <w:r w:rsidR="009251A4" w:rsidRPr="006228F6">
        <w:rPr>
          <w:rFonts w:ascii="Arial" w:hAnsi="Arial" w:cs="Arial"/>
          <w:sz w:val="24"/>
          <w:szCs w:val="24"/>
        </w:rPr>
        <w:t xml:space="preserve"> </w:t>
      </w:r>
      <w:r w:rsidRPr="006228F6">
        <w:rPr>
          <w:rFonts w:ascii="Arial" w:hAnsi="Arial" w:cs="Arial"/>
          <w:sz w:val="24"/>
          <w:szCs w:val="24"/>
        </w:rPr>
        <w:t>professionals can:</w:t>
      </w:r>
    </w:p>
    <w:p w14:paraId="782C6767" w14:textId="62DC3333" w:rsidR="007E77DA" w:rsidRPr="006228F6" w:rsidRDefault="007E77DA" w:rsidP="007E77DA">
      <w:pPr>
        <w:numPr>
          <w:ilvl w:val="0"/>
          <w:numId w:val="12"/>
        </w:numPr>
        <w:rPr>
          <w:rFonts w:ascii="Arial" w:hAnsi="Arial" w:cs="Arial"/>
          <w:sz w:val="24"/>
          <w:szCs w:val="24"/>
        </w:rPr>
      </w:pPr>
      <w:r w:rsidRPr="006228F6">
        <w:rPr>
          <w:rFonts w:ascii="Arial" w:hAnsi="Arial" w:cs="Arial"/>
          <w:sz w:val="24"/>
          <w:szCs w:val="24"/>
        </w:rPr>
        <w:t xml:space="preserve">Report the issue on the tenant’s behalf </w:t>
      </w:r>
      <w:r w:rsidRPr="00D10F5B">
        <w:rPr>
          <w:rFonts w:ascii="Arial" w:hAnsi="Arial" w:cs="Arial"/>
          <w:sz w:val="24"/>
          <w:szCs w:val="24"/>
          <w:u w:val="single"/>
        </w:rPr>
        <w:t>with their consent</w:t>
      </w:r>
      <w:r w:rsidR="00D82CFF" w:rsidRPr="00D10F5B">
        <w:rPr>
          <w:rFonts w:ascii="Arial" w:hAnsi="Arial" w:cs="Arial"/>
          <w:sz w:val="24"/>
          <w:szCs w:val="24"/>
          <w:u w:val="single"/>
        </w:rPr>
        <w:t>.</w:t>
      </w:r>
    </w:p>
    <w:p w14:paraId="5A87DEE4" w14:textId="77777777" w:rsidR="007E77DA" w:rsidRPr="006228F6" w:rsidRDefault="007E77DA" w:rsidP="007E77DA">
      <w:pPr>
        <w:numPr>
          <w:ilvl w:val="0"/>
          <w:numId w:val="12"/>
        </w:numPr>
        <w:rPr>
          <w:rFonts w:ascii="Arial" w:hAnsi="Arial" w:cs="Arial"/>
          <w:sz w:val="24"/>
          <w:szCs w:val="24"/>
        </w:rPr>
      </w:pPr>
      <w:r w:rsidRPr="006228F6">
        <w:rPr>
          <w:rFonts w:ascii="Arial" w:hAnsi="Arial" w:cs="Arial"/>
          <w:sz w:val="24"/>
          <w:szCs w:val="24"/>
        </w:rPr>
        <w:t>Assist in escalating unresolved cases.</w:t>
      </w:r>
    </w:p>
    <w:p w14:paraId="297EB010" w14:textId="12DA9839" w:rsidR="007E77DA" w:rsidRDefault="007E77DA" w:rsidP="007E77DA">
      <w:pPr>
        <w:numPr>
          <w:ilvl w:val="0"/>
          <w:numId w:val="12"/>
        </w:numPr>
        <w:rPr>
          <w:rFonts w:ascii="Arial" w:hAnsi="Arial" w:cs="Arial"/>
          <w:sz w:val="24"/>
          <w:szCs w:val="24"/>
        </w:rPr>
      </w:pPr>
      <w:r w:rsidRPr="006228F6">
        <w:rPr>
          <w:rFonts w:ascii="Arial" w:hAnsi="Arial" w:cs="Arial"/>
          <w:sz w:val="24"/>
          <w:szCs w:val="24"/>
        </w:rPr>
        <w:t xml:space="preserve">Help tenants complete an online form or </w:t>
      </w:r>
      <w:r w:rsidR="009251A4">
        <w:rPr>
          <w:rFonts w:ascii="Arial" w:hAnsi="Arial" w:cs="Arial"/>
          <w:sz w:val="24"/>
          <w:szCs w:val="24"/>
        </w:rPr>
        <w:t xml:space="preserve">phone </w:t>
      </w:r>
      <w:r w:rsidRPr="006228F6">
        <w:rPr>
          <w:rFonts w:ascii="Arial" w:hAnsi="Arial" w:cs="Arial"/>
          <w:sz w:val="24"/>
          <w:szCs w:val="24"/>
        </w:rPr>
        <w:t>call.</w:t>
      </w:r>
    </w:p>
    <w:p w14:paraId="6B803D4A" w14:textId="77777777" w:rsidR="001D560E" w:rsidRDefault="001D560E" w:rsidP="00D10F5B">
      <w:pPr>
        <w:ind w:left="720"/>
        <w:rPr>
          <w:rFonts w:ascii="Arial" w:hAnsi="Arial" w:cs="Arial"/>
          <w:sz w:val="24"/>
          <w:szCs w:val="24"/>
        </w:rPr>
      </w:pPr>
    </w:p>
    <w:p w14:paraId="69B842ED" w14:textId="09998358" w:rsidR="009A13CA" w:rsidRPr="001D560E" w:rsidRDefault="009A13CA" w:rsidP="00D10F5B">
      <w:pPr>
        <w:pStyle w:val="Heading2"/>
        <w:numPr>
          <w:ilvl w:val="0"/>
          <w:numId w:val="17"/>
        </w:numPr>
        <w:rPr>
          <w:sz w:val="26"/>
          <w:szCs w:val="26"/>
        </w:rPr>
      </w:pPr>
      <w:bookmarkStart w:id="6" w:name="_Further_Housing_Information"/>
      <w:bookmarkEnd w:id="6"/>
      <w:r w:rsidRPr="001D560E">
        <w:t>Further Housing Information and Support Services</w:t>
      </w:r>
    </w:p>
    <w:p w14:paraId="26AB3FDA" w14:textId="7EA4A018" w:rsidR="009A13CA" w:rsidRPr="00BA41FE" w:rsidRDefault="009A13CA" w:rsidP="009A13CA">
      <w:pPr>
        <w:rPr>
          <w:rFonts w:ascii="Arial" w:hAnsi="Arial" w:cs="Arial"/>
          <w:sz w:val="24"/>
          <w:szCs w:val="24"/>
        </w:rPr>
      </w:pPr>
      <w:bookmarkStart w:id="7" w:name="_SIGNPOST_TO_OTHER"/>
      <w:bookmarkEnd w:id="7"/>
      <w:r w:rsidRPr="009A13CA">
        <w:rPr>
          <w:rFonts w:ascii="Arial" w:hAnsi="Arial" w:cs="Arial"/>
          <w:sz w:val="24"/>
          <w:szCs w:val="24"/>
        </w:rPr>
        <w:t>For general housing issues, including difficulties paying household bills, improving home warmth, or seeking advice on housing rights, the following resources may be helpful:</w:t>
      </w:r>
    </w:p>
    <w:p w14:paraId="17DC0736" w14:textId="585033F2" w:rsidR="00BA41FE" w:rsidRPr="00A649B7" w:rsidRDefault="005D3ECE" w:rsidP="009A13CA">
      <w:pPr>
        <w:numPr>
          <w:ilvl w:val="0"/>
          <w:numId w:val="14"/>
        </w:numPr>
        <w:spacing w:after="0" w:line="240" w:lineRule="auto"/>
        <w:rPr>
          <w:rFonts w:ascii="Arial" w:eastAsia="Times New Roman" w:hAnsi="Arial" w:cs="Arial"/>
          <w:sz w:val="24"/>
          <w:szCs w:val="24"/>
        </w:rPr>
      </w:pPr>
      <w:hyperlink r:id="rId13" w:history="1">
        <w:r w:rsidRPr="00A649B7">
          <w:rPr>
            <w:rFonts w:ascii="Arial" w:hAnsi="Arial" w:cs="Arial"/>
            <w:color w:val="0000FF"/>
            <w:sz w:val="24"/>
            <w:szCs w:val="24"/>
            <w:u w:val="single"/>
          </w:rPr>
          <w:t>Council housing | Sheffield City Council</w:t>
        </w:r>
      </w:hyperlink>
    </w:p>
    <w:p w14:paraId="0495523E" w14:textId="17DD1785" w:rsidR="009A13CA" w:rsidRPr="00BA41FE" w:rsidRDefault="009A13CA" w:rsidP="009A13CA">
      <w:pPr>
        <w:numPr>
          <w:ilvl w:val="0"/>
          <w:numId w:val="14"/>
        </w:numPr>
        <w:spacing w:after="0" w:line="240" w:lineRule="auto"/>
        <w:rPr>
          <w:rFonts w:ascii="Arial" w:eastAsia="Times New Roman" w:hAnsi="Arial" w:cs="Arial"/>
          <w:sz w:val="24"/>
          <w:szCs w:val="24"/>
        </w:rPr>
      </w:pPr>
      <w:hyperlink r:id="rId14" w:tgtFrame="_new" w:history="1">
        <w:r w:rsidRPr="00BA41FE">
          <w:rPr>
            <w:rStyle w:val="Hyperlink"/>
            <w:rFonts w:ascii="Arial" w:eastAsia="Times New Roman" w:hAnsi="Arial" w:cs="Arial"/>
            <w:sz w:val="24"/>
            <w:szCs w:val="24"/>
          </w:rPr>
          <w:t>Shelter England – Housing Advice and Support</w:t>
        </w:r>
      </w:hyperlink>
    </w:p>
    <w:p w14:paraId="6F80C766" w14:textId="3A969DC2" w:rsidR="009A13CA" w:rsidRPr="009A13CA" w:rsidRDefault="00A649B7" w:rsidP="009A13CA">
      <w:pPr>
        <w:numPr>
          <w:ilvl w:val="0"/>
          <w:numId w:val="14"/>
        </w:numPr>
        <w:spacing w:after="0" w:line="240" w:lineRule="auto"/>
        <w:rPr>
          <w:rFonts w:ascii="Arial" w:eastAsia="Times New Roman" w:hAnsi="Arial" w:cs="Arial"/>
          <w:sz w:val="24"/>
          <w:szCs w:val="24"/>
        </w:rPr>
      </w:pPr>
      <w:hyperlink r:id="rId15" w:history="1">
        <w:r w:rsidRPr="00A649B7">
          <w:rPr>
            <w:rStyle w:val="Hyperlink"/>
            <w:rFonts w:ascii="Arial" w:eastAsia="Times New Roman" w:hAnsi="Arial" w:cs="Arial"/>
            <w:sz w:val="24"/>
            <w:szCs w:val="24"/>
          </w:rPr>
          <w:t>Citizens Advice Sheffield</w:t>
        </w:r>
      </w:hyperlink>
      <w:r w:rsidR="009A13CA">
        <w:rPr>
          <w:rFonts w:ascii="Arial" w:eastAsia="Times New Roman" w:hAnsi="Arial" w:cs="Arial"/>
          <w:sz w:val="24"/>
          <w:szCs w:val="24"/>
        </w:rPr>
        <w:br/>
      </w:r>
    </w:p>
    <w:p w14:paraId="3A6E7AB5" w14:textId="77777777" w:rsidR="009A13CA" w:rsidRPr="009A13CA" w:rsidRDefault="009A13CA" w:rsidP="009A13CA">
      <w:pPr>
        <w:rPr>
          <w:rFonts w:ascii="Arial" w:hAnsi="Arial" w:cs="Arial"/>
          <w:sz w:val="24"/>
          <w:szCs w:val="24"/>
        </w:rPr>
      </w:pPr>
      <w:r w:rsidRPr="009A13CA">
        <w:rPr>
          <w:rFonts w:ascii="Arial" w:hAnsi="Arial" w:cs="Arial"/>
          <w:sz w:val="24"/>
          <w:szCs w:val="24"/>
        </w:rPr>
        <w:t>These organisations provide guidance on a range of housing concerns, including financial support, tenants' rights, and home improvement options.</w:t>
      </w:r>
    </w:p>
    <w:p w14:paraId="04FAB45F" w14:textId="1BF0F460" w:rsidR="00825972" w:rsidRPr="005F55AD" w:rsidRDefault="005F55AD" w:rsidP="00A2046F">
      <w:pPr>
        <w:rPr>
          <w:rFonts w:ascii="Arial" w:hAnsi="Arial" w:cs="Arial"/>
          <w:sz w:val="24"/>
          <w:szCs w:val="24"/>
        </w:rPr>
      </w:pPr>
      <w:r w:rsidRPr="005F55AD">
        <w:rPr>
          <w:rFonts w:ascii="Arial" w:hAnsi="Arial" w:cs="Arial"/>
          <w:sz w:val="24"/>
          <w:szCs w:val="24"/>
        </w:rPr>
        <w:t xml:space="preserve">For </w:t>
      </w:r>
      <w:r w:rsidRPr="005F55AD">
        <w:rPr>
          <w:rFonts w:ascii="Arial" w:hAnsi="Arial" w:cs="Arial"/>
          <w:b/>
          <w:bCs/>
          <w:sz w:val="24"/>
          <w:szCs w:val="24"/>
        </w:rPr>
        <w:t>owner occupiers</w:t>
      </w:r>
      <w:r w:rsidRPr="005F55AD">
        <w:rPr>
          <w:rFonts w:ascii="Arial" w:hAnsi="Arial" w:cs="Arial"/>
          <w:sz w:val="24"/>
          <w:szCs w:val="24"/>
        </w:rPr>
        <w:t xml:space="preserve"> more information guidance and help can be found using the link below:</w:t>
      </w:r>
    </w:p>
    <w:p w14:paraId="15F84216" w14:textId="35098127" w:rsidR="00592476" w:rsidRPr="005F55AD" w:rsidRDefault="006A1FBD" w:rsidP="00A2046F">
      <w:pPr>
        <w:rPr>
          <w:rFonts w:ascii="Arial" w:hAnsi="Arial" w:cs="Arial"/>
          <w:sz w:val="24"/>
          <w:szCs w:val="24"/>
        </w:rPr>
      </w:pPr>
      <w:hyperlink r:id="rId16" w:history="1">
        <w:r w:rsidRPr="005F55AD">
          <w:rPr>
            <w:rStyle w:val="Hyperlink"/>
            <w:rFonts w:ascii="Arial" w:hAnsi="Arial" w:cs="Arial"/>
            <w:sz w:val="24"/>
            <w:szCs w:val="24"/>
          </w:rPr>
          <w:t>Condensation Causes &amp; Solutions | Comprehensive Homeowner Guide</w:t>
        </w:r>
      </w:hyperlink>
    </w:p>
    <w:p w14:paraId="18204EBD" w14:textId="77777777" w:rsidR="00592476" w:rsidRDefault="00592476" w:rsidP="00A2046F">
      <w:pPr>
        <w:rPr>
          <w:b/>
          <w:bCs/>
        </w:rPr>
      </w:pPr>
    </w:p>
    <w:p w14:paraId="113D096F" w14:textId="77777777" w:rsidR="00592476" w:rsidRDefault="00592476" w:rsidP="00A2046F">
      <w:pPr>
        <w:rPr>
          <w:b/>
          <w:bCs/>
        </w:rPr>
      </w:pPr>
    </w:p>
    <w:p w14:paraId="22D3D02D" w14:textId="77777777" w:rsidR="00592476" w:rsidRDefault="00592476" w:rsidP="00A2046F">
      <w:pPr>
        <w:rPr>
          <w:b/>
          <w:bCs/>
        </w:rPr>
      </w:pPr>
    </w:p>
    <w:p w14:paraId="3F92AE49" w14:textId="77777777" w:rsidR="00592476" w:rsidRDefault="00592476" w:rsidP="00A2046F">
      <w:pPr>
        <w:rPr>
          <w:b/>
          <w:bCs/>
        </w:rPr>
      </w:pPr>
    </w:p>
    <w:p w14:paraId="028C4D64" w14:textId="77777777" w:rsidR="00592476" w:rsidRDefault="00592476" w:rsidP="00A2046F">
      <w:pPr>
        <w:rPr>
          <w:b/>
          <w:bCs/>
        </w:rPr>
      </w:pPr>
    </w:p>
    <w:p w14:paraId="15EB52E5" w14:textId="77777777" w:rsidR="00592476" w:rsidRDefault="00592476" w:rsidP="00A2046F">
      <w:pPr>
        <w:rPr>
          <w:b/>
          <w:bCs/>
        </w:rPr>
      </w:pPr>
    </w:p>
    <w:p w14:paraId="1803068F" w14:textId="77777777" w:rsidR="00592476" w:rsidRDefault="00592476" w:rsidP="00A2046F">
      <w:pPr>
        <w:rPr>
          <w:b/>
          <w:bCs/>
        </w:rPr>
      </w:pPr>
    </w:p>
    <w:p w14:paraId="196A40ED" w14:textId="77777777" w:rsidR="00592476" w:rsidRDefault="00592476" w:rsidP="00A2046F">
      <w:pPr>
        <w:rPr>
          <w:b/>
          <w:bCs/>
        </w:rPr>
      </w:pPr>
    </w:p>
    <w:p w14:paraId="491B5879" w14:textId="77777777" w:rsidR="00592476" w:rsidRDefault="00592476" w:rsidP="00A2046F">
      <w:pPr>
        <w:rPr>
          <w:b/>
          <w:bCs/>
        </w:rPr>
      </w:pPr>
    </w:p>
    <w:p w14:paraId="4B0DC294" w14:textId="77777777" w:rsidR="00592476" w:rsidRDefault="00592476" w:rsidP="00A2046F">
      <w:pPr>
        <w:rPr>
          <w:b/>
          <w:bCs/>
        </w:rPr>
      </w:pPr>
    </w:p>
    <w:p w14:paraId="7C84B946" w14:textId="77777777" w:rsidR="00592476" w:rsidRDefault="00592476" w:rsidP="00A2046F">
      <w:pPr>
        <w:rPr>
          <w:b/>
          <w:bCs/>
        </w:rPr>
      </w:pPr>
    </w:p>
    <w:p w14:paraId="34486228" w14:textId="77777777" w:rsidR="00592476" w:rsidRDefault="00592476" w:rsidP="00A2046F">
      <w:pPr>
        <w:rPr>
          <w:b/>
          <w:bCs/>
        </w:rPr>
      </w:pPr>
    </w:p>
    <w:p w14:paraId="54A3412E" w14:textId="77777777" w:rsidR="00592476" w:rsidRDefault="00592476" w:rsidP="00A2046F">
      <w:pPr>
        <w:rPr>
          <w:b/>
          <w:bCs/>
        </w:rPr>
      </w:pPr>
    </w:p>
    <w:p w14:paraId="59E95F2D" w14:textId="77777777" w:rsidR="00592476" w:rsidRDefault="00592476" w:rsidP="00A2046F">
      <w:pPr>
        <w:rPr>
          <w:b/>
          <w:bCs/>
        </w:rPr>
      </w:pPr>
    </w:p>
    <w:p w14:paraId="40AC423A" w14:textId="77777777" w:rsidR="00592476" w:rsidRDefault="00592476" w:rsidP="00A2046F">
      <w:pPr>
        <w:rPr>
          <w:b/>
          <w:bCs/>
        </w:rPr>
      </w:pPr>
    </w:p>
    <w:p w14:paraId="7E7226C4" w14:textId="77777777" w:rsidR="005F55AD" w:rsidRDefault="005F55AD" w:rsidP="00FA1487">
      <w:pPr>
        <w:rPr>
          <w:b/>
          <w:bCs/>
          <w:u w:val="single"/>
        </w:rPr>
      </w:pPr>
    </w:p>
    <w:p w14:paraId="306642D7" w14:textId="19A23258" w:rsidR="00FA1487" w:rsidRPr="00617DA7" w:rsidRDefault="00FA1487" w:rsidP="00FA1487">
      <w:pPr>
        <w:rPr>
          <w:b/>
          <w:bCs/>
          <w:u w:val="single"/>
        </w:rPr>
      </w:pPr>
      <w:r w:rsidRPr="00617DA7">
        <w:rPr>
          <w:b/>
          <w:bCs/>
          <w:u w:val="single"/>
        </w:rPr>
        <w:lastRenderedPageBreak/>
        <w:t xml:space="preserve">Appendix </w:t>
      </w:r>
      <w:r>
        <w:rPr>
          <w:b/>
          <w:bCs/>
          <w:u w:val="single"/>
        </w:rPr>
        <w:t>1</w:t>
      </w:r>
    </w:p>
    <w:p w14:paraId="5E1EF5C4" w14:textId="77777777" w:rsidR="00FA1487" w:rsidRDefault="00FA1487" w:rsidP="00FA1487">
      <w:pPr>
        <w:rPr>
          <w:b/>
          <w:bCs/>
          <w:u w:val="single"/>
        </w:rPr>
      </w:pPr>
      <w:r w:rsidRPr="00617DA7">
        <w:rPr>
          <w:b/>
          <w:bCs/>
          <w:u w:val="single"/>
        </w:rPr>
        <w:t xml:space="preserve">Social </w:t>
      </w:r>
      <w:r>
        <w:rPr>
          <w:b/>
          <w:bCs/>
          <w:u w:val="single"/>
        </w:rPr>
        <w:t>l</w:t>
      </w:r>
      <w:r w:rsidRPr="00617DA7">
        <w:rPr>
          <w:b/>
          <w:bCs/>
          <w:u w:val="single"/>
        </w:rPr>
        <w:t xml:space="preserve">andlord (non-Council) </w:t>
      </w:r>
      <w:r>
        <w:rPr>
          <w:b/>
          <w:bCs/>
          <w:u w:val="single"/>
        </w:rPr>
        <w:t>repairs and maintenance web links</w:t>
      </w:r>
    </w:p>
    <w:p w14:paraId="64C73ADD" w14:textId="77777777" w:rsidR="00FA1487" w:rsidRDefault="00FA1487" w:rsidP="00FA1487">
      <w:pPr>
        <w:rPr>
          <w:u w:val="single"/>
        </w:rPr>
      </w:pPr>
      <w:r w:rsidRPr="00AF074A">
        <w:t xml:space="preserve">Acis Housing - </w:t>
      </w:r>
      <w:hyperlink r:id="rId17" w:history="1">
        <w:r w:rsidRPr="00450521">
          <w:rPr>
            <w:rStyle w:val="Hyperlink"/>
          </w:rPr>
          <w:t>Acis Group | Repairs and maintenance</w:t>
        </w:r>
      </w:hyperlink>
    </w:p>
    <w:p w14:paraId="4A2A283F" w14:textId="77777777" w:rsidR="00FA1487" w:rsidRDefault="00FA1487" w:rsidP="00FA1487">
      <w:r w:rsidRPr="007A6F4E">
        <w:t>Anchor Housing -</w:t>
      </w:r>
      <w:r>
        <w:rPr>
          <w:u w:val="single"/>
        </w:rPr>
        <w:t xml:space="preserve"> </w:t>
      </w:r>
      <w:hyperlink r:id="rId18" w:history="1">
        <w:r w:rsidRPr="007A6F4E">
          <w:rPr>
            <w:rStyle w:val="Hyperlink"/>
          </w:rPr>
          <w:t>Report a repair | Anchor</w:t>
        </w:r>
      </w:hyperlink>
    </w:p>
    <w:p w14:paraId="4E56CB4F" w14:textId="77777777" w:rsidR="00FA1487" w:rsidRDefault="00FA1487" w:rsidP="00FA1487">
      <w:r>
        <w:t xml:space="preserve">Arches Housing - </w:t>
      </w:r>
      <w:hyperlink r:id="rId19" w:history="1">
        <w:r w:rsidRPr="002D3AA0">
          <w:rPr>
            <w:rStyle w:val="Hyperlink"/>
          </w:rPr>
          <w:t>Repairs | Arches Housing</w:t>
        </w:r>
      </w:hyperlink>
    </w:p>
    <w:p w14:paraId="72C2680B" w14:textId="77777777" w:rsidR="00FA1487" w:rsidRDefault="00FA1487" w:rsidP="00FA1487">
      <w:r>
        <w:t xml:space="preserve">Clarion Housing - </w:t>
      </w:r>
      <w:hyperlink r:id="rId20" w:history="1">
        <w:r w:rsidRPr="00C35C04">
          <w:rPr>
            <w:rStyle w:val="Hyperlink"/>
          </w:rPr>
          <w:t>Request a repair | Repairs and maintenance | Clarion Housing</w:t>
        </w:r>
      </w:hyperlink>
    </w:p>
    <w:p w14:paraId="271E5FBD" w14:textId="77777777" w:rsidR="00FA1487" w:rsidRDefault="00FA1487" w:rsidP="00FA1487">
      <w:r>
        <w:t xml:space="preserve">Johnnie Johnson Housing - </w:t>
      </w:r>
      <w:hyperlink r:id="rId21" w:history="1">
        <w:r w:rsidRPr="00F57918">
          <w:rPr>
            <w:rStyle w:val="Hyperlink"/>
          </w:rPr>
          <w:t>Maintenance and Repairs - Johnnie Johnson Housing Ltd</w:t>
        </w:r>
      </w:hyperlink>
    </w:p>
    <w:p w14:paraId="534BA54F" w14:textId="77777777" w:rsidR="00FA1487" w:rsidRDefault="00FA1487" w:rsidP="00FA1487">
      <w:r>
        <w:t xml:space="preserve">Great Places Housing Group - </w:t>
      </w:r>
      <w:hyperlink r:id="rId22" w:history="1">
        <w:r w:rsidRPr="00201747">
          <w:rPr>
            <w:rStyle w:val="Hyperlink"/>
          </w:rPr>
          <w:t>Reporting a repair - Great Places</w:t>
        </w:r>
      </w:hyperlink>
    </w:p>
    <w:p w14:paraId="1811A4C3" w14:textId="77777777" w:rsidR="00FA1487" w:rsidRDefault="00FA1487" w:rsidP="00FA1487">
      <w:r>
        <w:t xml:space="preserve">Guiness Partnership - </w:t>
      </w:r>
      <w:hyperlink r:id="rId23" w:history="1">
        <w:r w:rsidRPr="003569F6">
          <w:rPr>
            <w:rStyle w:val="Hyperlink"/>
          </w:rPr>
          <w:t>Report a repair - The Guinness Partnership</w:t>
        </w:r>
      </w:hyperlink>
    </w:p>
    <w:p w14:paraId="77EA973E" w14:textId="77777777" w:rsidR="00FA1487" w:rsidRDefault="00FA1487" w:rsidP="00FA1487">
      <w:r>
        <w:t xml:space="preserve">Home Group - </w:t>
      </w:r>
      <w:hyperlink r:id="rId24" w:history="1">
        <w:r w:rsidRPr="00533845">
          <w:rPr>
            <w:rStyle w:val="Hyperlink"/>
          </w:rPr>
          <w:t>Home Group | Report a repair</w:t>
        </w:r>
      </w:hyperlink>
    </w:p>
    <w:p w14:paraId="7DB90D85" w14:textId="77777777" w:rsidR="00FA1487" w:rsidRDefault="00FA1487" w:rsidP="00FA1487">
      <w:r>
        <w:t xml:space="preserve">Places for People - </w:t>
      </w:r>
      <w:hyperlink r:id="rId25" w:history="1">
        <w:r w:rsidRPr="005270B7">
          <w:rPr>
            <w:rStyle w:val="Hyperlink"/>
          </w:rPr>
          <w:t>Report a repair: England - Places for People</w:t>
        </w:r>
      </w:hyperlink>
    </w:p>
    <w:p w14:paraId="3F48AC04" w14:textId="77777777" w:rsidR="00FA1487" w:rsidRDefault="00FA1487" w:rsidP="00FA1487">
      <w:proofErr w:type="spellStart"/>
      <w:r>
        <w:t>Incommunities</w:t>
      </w:r>
      <w:proofErr w:type="spellEnd"/>
      <w:r>
        <w:t xml:space="preserve"> - </w:t>
      </w:r>
      <w:hyperlink r:id="rId26" w:history="1">
        <w:r w:rsidRPr="00650AF9">
          <w:rPr>
            <w:rStyle w:val="Hyperlink"/>
          </w:rPr>
          <w:t xml:space="preserve">Repairs | </w:t>
        </w:r>
        <w:proofErr w:type="spellStart"/>
        <w:r w:rsidRPr="00650AF9">
          <w:rPr>
            <w:rStyle w:val="Hyperlink"/>
          </w:rPr>
          <w:t>Incommunities</w:t>
        </w:r>
        <w:proofErr w:type="spellEnd"/>
      </w:hyperlink>
    </w:p>
    <w:p w14:paraId="61FBE34D" w14:textId="77777777" w:rsidR="00FA1487" w:rsidRDefault="00FA1487" w:rsidP="00FA1487">
      <w:r>
        <w:t xml:space="preserve">Sanctuary Housing - </w:t>
      </w:r>
      <w:hyperlink r:id="rId27" w:history="1">
        <w:r w:rsidRPr="00D91353">
          <w:rPr>
            <w:rStyle w:val="Hyperlink"/>
          </w:rPr>
          <w:t>Repairs | Sanctuary</w:t>
        </w:r>
      </w:hyperlink>
    </w:p>
    <w:p w14:paraId="174BF69D" w14:textId="77777777" w:rsidR="00FA1487" w:rsidRDefault="00FA1487" w:rsidP="00FA1487">
      <w:r>
        <w:t xml:space="preserve">South Yorkshire Housing Association - </w:t>
      </w:r>
      <w:hyperlink r:id="rId28" w:history="1">
        <w:r w:rsidRPr="00912842">
          <w:rPr>
            <w:rStyle w:val="Hyperlink"/>
          </w:rPr>
          <w:t>Request a repair - South Yorkshire Housing Association | SYHA</w:t>
        </w:r>
      </w:hyperlink>
    </w:p>
    <w:p w14:paraId="58409F41" w14:textId="77777777" w:rsidR="00FA1487" w:rsidRDefault="00FA1487" w:rsidP="00FA1487">
      <w:r>
        <w:t xml:space="preserve">Together Housing - </w:t>
      </w:r>
      <w:hyperlink r:id="rId29" w:history="1">
        <w:r w:rsidRPr="00B363AC">
          <w:rPr>
            <w:rStyle w:val="Hyperlink"/>
          </w:rPr>
          <w:t>Report a repair - Together Housing</w:t>
        </w:r>
      </w:hyperlink>
    </w:p>
    <w:p w14:paraId="422A5F9F" w14:textId="77777777" w:rsidR="00FA1487" w:rsidRDefault="00FA1487" w:rsidP="00FA1487">
      <w:r>
        <w:t xml:space="preserve">Yorkshire Housing - </w:t>
      </w:r>
      <w:hyperlink r:id="rId30" w:history="1">
        <w:r w:rsidRPr="00332B2D">
          <w:rPr>
            <w:rStyle w:val="Hyperlink"/>
          </w:rPr>
          <w:t>Report a Repair | Yorkshire Housing</w:t>
        </w:r>
      </w:hyperlink>
    </w:p>
    <w:p w14:paraId="6538DC2F" w14:textId="77777777" w:rsidR="00592476" w:rsidRDefault="00592476" w:rsidP="00A2046F">
      <w:pPr>
        <w:rPr>
          <w:b/>
          <w:bCs/>
        </w:rPr>
      </w:pPr>
    </w:p>
    <w:p w14:paraId="53B39A76" w14:textId="77777777" w:rsidR="00FA1487" w:rsidRDefault="00FA1487" w:rsidP="00A2046F">
      <w:pPr>
        <w:rPr>
          <w:b/>
          <w:bCs/>
        </w:rPr>
      </w:pPr>
    </w:p>
    <w:p w14:paraId="3669E94E" w14:textId="77777777" w:rsidR="00FA1487" w:rsidRDefault="00FA1487" w:rsidP="00A2046F">
      <w:pPr>
        <w:rPr>
          <w:b/>
          <w:bCs/>
        </w:rPr>
      </w:pPr>
    </w:p>
    <w:p w14:paraId="54905218" w14:textId="77777777" w:rsidR="00FA1487" w:rsidRDefault="00FA1487" w:rsidP="00A2046F">
      <w:pPr>
        <w:rPr>
          <w:b/>
          <w:bCs/>
        </w:rPr>
      </w:pPr>
    </w:p>
    <w:p w14:paraId="016645AD" w14:textId="77777777" w:rsidR="00FA1487" w:rsidRDefault="00FA1487" w:rsidP="00A2046F">
      <w:pPr>
        <w:rPr>
          <w:b/>
          <w:bCs/>
        </w:rPr>
      </w:pPr>
    </w:p>
    <w:p w14:paraId="49638BB9" w14:textId="77777777" w:rsidR="00FA1487" w:rsidRDefault="00FA1487" w:rsidP="00A2046F">
      <w:pPr>
        <w:rPr>
          <w:b/>
          <w:bCs/>
        </w:rPr>
      </w:pPr>
    </w:p>
    <w:p w14:paraId="4EB8DB4D" w14:textId="77777777" w:rsidR="00FA1487" w:rsidRDefault="00FA1487" w:rsidP="00A2046F">
      <w:pPr>
        <w:rPr>
          <w:b/>
          <w:bCs/>
        </w:rPr>
      </w:pPr>
    </w:p>
    <w:p w14:paraId="3F84479F" w14:textId="77777777" w:rsidR="00FA1487" w:rsidRDefault="00FA1487" w:rsidP="00A2046F">
      <w:pPr>
        <w:rPr>
          <w:b/>
          <w:bCs/>
        </w:rPr>
      </w:pPr>
    </w:p>
    <w:p w14:paraId="6B34890D" w14:textId="77777777" w:rsidR="00FA1487" w:rsidRDefault="00FA1487" w:rsidP="00A2046F">
      <w:pPr>
        <w:rPr>
          <w:b/>
          <w:bCs/>
        </w:rPr>
      </w:pPr>
    </w:p>
    <w:p w14:paraId="5367B6D9" w14:textId="77777777" w:rsidR="00FA1487" w:rsidRDefault="00FA1487" w:rsidP="00A2046F">
      <w:pPr>
        <w:rPr>
          <w:b/>
          <w:bCs/>
        </w:rPr>
      </w:pPr>
    </w:p>
    <w:p w14:paraId="0E9841B4" w14:textId="77777777" w:rsidR="00FA1487" w:rsidRDefault="00FA1487" w:rsidP="00A2046F">
      <w:pPr>
        <w:rPr>
          <w:b/>
          <w:bCs/>
        </w:rPr>
      </w:pPr>
    </w:p>
    <w:p w14:paraId="3859FED0" w14:textId="77777777" w:rsidR="00FA1487" w:rsidRDefault="00FA1487" w:rsidP="00A2046F">
      <w:pPr>
        <w:rPr>
          <w:b/>
          <w:bCs/>
        </w:rPr>
      </w:pPr>
    </w:p>
    <w:p w14:paraId="3362BE77" w14:textId="77777777" w:rsidR="00FA1487" w:rsidRDefault="00FA1487" w:rsidP="00A2046F">
      <w:pPr>
        <w:rPr>
          <w:b/>
          <w:bCs/>
        </w:rPr>
      </w:pPr>
    </w:p>
    <w:p w14:paraId="149EA9AC" w14:textId="77777777" w:rsidR="005628DA" w:rsidRDefault="005628DA" w:rsidP="00303BC8">
      <w:pPr>
        <w:rPr>
          <w:b/>
          <w:bCs/>
          <w:u w:val="single"/>
        </w:rPr>
      </w:pPr>
    </w:p>
    <w:p w14:paraId="1F43D59A" w14:textId="6FBBD9C7" w:rsidR="00303BC8" w:rsidRPr="00CF44E0" w:rsidRDefault="00303BC8" w:rsidP="00303BC8">
      <w:pPr>
        <w:rPr>
          <w:b/>
          <w:bCs/>
          <w:u w:val="single"/>
        </w:rPr>
      </w:pPr>
      <w:r w:rsidRPr="00CF44E0">
        <w:rPr>
          <w:b/>
          <w:bCs/>
          <w:u w:val="single"/>
        </w:rPr>
        <w:lastRenderedPageBreak/>
        <w:t xml:space="preserve">Appendix </w:t>
      </w:r>
      <w:r>
        <w:rPr>
          <w:b/>
          <w:bCs/>
          <w:u w:val="single"/>
        </w:rPr>
        <w:t>2</w:t>
      </w:r>
      <w:r w:rsidRPr="00CF44E0">
        <w:rPr>
          <w:b/>
          <w:bCs/>
          <w:u w:val="single"/>
        </w:rPr>
        <w:t xml:space="preserve"> – Letter/email templates</w:t>
      </w:r>
    </w:p>
    <w:p w14:paraId="086631A4" w14:textId="58FC9917" w:rsidR="00303BC8" w:rsidRPr="00CF44E0" w:rsidRDefault="00303BC8" w:rsidP="00303BC8">
      <w:pPr>
        <w:rPr>
          <w:b/>
          <w:bCs/>
          <w:u w:val="single"/>
        </w:rPr>
      </w:pPr>
      <w:r w:rsidRPr="00CF44E0">
        <w:rPr>
          <w:b/>
          <w:bCs/>
          <w:u w:val="single"/>
        </w:rPr>
        <w:t xml:space="preserve">Letter </w:t>
      </w:r>
      <w:r>
        <w:rPr>
          <w:b/>
          <w:bCs/>
          <w:u w:val="single"/>
        </w:rPr>
        <w:t>A</w:t>
      </w:r>
      <w:r w:rsidRPr="00CF44E0">
        <w:rPr>
          <w:b/>
          <w:bCs/>
          <w:u w:val="single"/>
        </w:rPr>
        <w:t xml:space="preserve"> – For use by </w:t>
      </w:r>
      <w:r>
        <w:rPr>
          <w:b/>
          <w:bCs/>
          <w:u w:val="single"/>
        </w:rPr>
        <w:t>s</w:t>
      </w:r>
      <w:r w:rsidRPr="00CF44E0">
        <w:rPr>
          <w:b/>
          <w:bCs/>
          <w:u w:val="single"/>
        </w:rPr>
        <w:t xml:space="preserve">ocial and private </w:t>
      </w:r>
      <w:r>
        <w:rPr>
          <w:b/>
          <w:bCs/>
          <w:u w:val="single"/>
        </w:rPr>
        <w:t>t</w:t>
      </w:r>
      <w:r w:rsidRPr="00CF44E0">
        <w:rPr>
          <w:b/>
          <w:bCs/>
          <w:u w:val="single"/>
        </w:rPr>
        <w:t>enants – to the landlord or managing agent</w:t>
      </w:r>
    </w:p>
    <w:p w14:paraId="538B1900" w14:textId="77777777" w:rsidR="00303BC8" w:rsidRPr="004957EB" w:rsidRDefault="00303BC8" w:rsidP="00303BC8">
      <w:pPr>
        <w:rPr>
          <w:b/>
          <w:bCs/>
          <w:sz w:val="20"/>
          <w:szCs w:val="20"/>
        </w:rPr>
      </w:pPr>
      <w:r w:rsidRPr="004957EB">
        <w:rPr>
          <w:b/>
          <w:bCs/>
          <w:noProof/>
          <w:sz w:val="20"/>
          <w:szCs w:val="20"/>
        </w:rPr>
        <mc:AlternateContent>
          <mc:Choice Requires="wps">
            <w:drawing>
              <wp:anchor distT="45720" distB="45720" distL="114300" distR="114300" simplePos="0" relativeHeight="251659264" behindDoc="1" locked="0" layoutInCell="1" allowOverlap="1" wp14:anchorId="1A31C67A" wp14:editId="0297EAA0">
                <wp:simplePos x="0" y="0"/>
                <wp:positionH relativeFrom="margin">
                  <wp:posOffset>-171450</wp:posOffset>
                </wp:positionH>
                <wp:positionV relativeFrom="paragraph">
                  <wp:posOffset>3810</wp:posOffset>
                </wp:positionV>
                <wp:extent cx="6067425" cy="78771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877175"/>
                        </a:xfrm>
                        <a:prstGeom prst="rect">
                          <a:avLst/>
                        </a:prstGeom>
                        <a:solidFill>
                          <a:srgbClr val="FFFFFF"/>
                        </a:solidFill>
                        <a:ln w="9525">
                          <a:solidFill>
                            <a:schemeClr val="bg1"/>
                          </a:solidFill>
                          <a:miter lim="800000"/>
                          <a:headEnd/>
                          <a:tailEnd/>
                        </a:ln>
                      </wps:spPr>
                      <wps:txbx>
                        <w:txbxContent>
                          <w:p w14:paraId="7A8989D6" w14:textId="77777777" w:rsidR="00303BC8" w:rsidRDefault="00303BC8" w:rsidP="00303B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1C67A" id="_x0000_t202" coordsize="21600,21600" o:spt="202" path="m,l,21600r21600,l21600,xe">
                <v:stroke joinstyle="miter"/>
                <v:path gradientshapeok="t" o:connecttype="rect"/>
              </v:shapetype>
              <v:shape id="Text Box 2" o:spid="_x0000_s1026" type="#_x0000_t202" style="position:absolute;margin-left:-13.5pt;margin-top:.3pt;width:477.75pt;height:620.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GFQIAAB8EAAAOAAAAZHJzL2Uyb0RvYy54bWysU9uO2yAQfa/Uf0C8N3aiJM5acVbbbFNV&#10;2l6kbT8AY2yjYoYCiZ1+fQfszaa7b1V5QAwDZ2bOnNneDp0iJ2GdBF3Q+SylRGgOldRNQX98P7zb&#10;UOI80xVToEVBz8LR293bN9ve5GIBLahKWIIg2uW9KWjrvcmTxPFWdMzNwAiNzhpsxzyatkkqy3pE&#10;71SySNN10oOtjAUunMPb+9FJdxG/rgX3X+vaCU9UQTE3H3cb9zLsyW7L8sYy00o+pcH+IYuOSY1B&#10;L1D3zDNytPIVVCe5BQe1n3HoEqhryUWsAauZpy+qeWyZEbEWJMeZC03u/8HyL6dH880SP7yHARsY&#10;i3DmAfhPRzTsW6YbcWct9K1gFQaeB8qS3rh8+hqodrkLIGX/GSpsMjt6iEBDbbvACtZJEB0bcL6Q&#10;LgZPOF6u03W2XKwo4ejLNlk2z1YxBsufvhvr/EcBHQmHglrsaoRnpwfnQzosf3oSojlQsjpIpaJh&#10;m3KvLDkxVMAhrgn9r2dKk76gNytM5DVEEKO4gJTNyMGLQJ30qGQlu4Ju0rBGbQXaPugq6swzqcYz&#10;Zqz0xGOgbiTRD+WADwOfJVRnZNTCqFicMDy0YH9T0qNaC+p+HZkVlKhPGrtyM18ug7yjsVxlCzTs&#10;tae89jDNEaqgnpLxuPdxJELlGu6we7WMvD5nMuWKKox0TxMTZH5tx1fPc737AwAA//8DAFBLAwQU&#10;AAYACAAAACEAiTHou98AAAAJAQAADwAAAGRycy9kb3ducmV2LnhtbEyPQU+DQBSE7yb+h81r4q1d&#10;IJW2yNIYjb0ZIzXV48K+ApF9S9hti/56nyc9TmYy802+nWwvzjj6zpGCeBGBQKqd6ahR8LZ/mq9B&#10;+KDJ6N4RKvhCD9vi+irXmXEXesVzGRrBJeQzraANYcik9HWLVvuFG5DYO7rR6sBybKQZ9YXLbS+T&#10;KEql1R3xQqsHfGix/ixPVoGvo/TwsiwP75Xc4ffGmMeP3bNSN7Pp/g5EwCn8heEXn9GhYKbKnch4&#10;0SuYJyv+EhSkINjeJOtbEBXnkmUcgyxy+f9B8QMAAP//AwBQSwECLQAUAAYACAAAACEAtoM4kv4A&#10;AADhAQAAEwAAAAAAAAAAAAAAAAAAAAAAW0NvbnRlbnRfVHlwZXNdLnhtbFBLAQItABQABgAIAAAA&#10;IQA4/SH/1gAAAJQBAAALAAAAAAAAAAAAAAAAAC8BAABfcmVscy8ucmVsc1BLAQItABQABgAIAAAA&#10;IQAYh/DGFQIAAB8EAAAOAAAAAAAAAAAAAAAAAC4CAABkcnMvZTJvRG9jLnhtbFBLAQItABQABgAI&#10;AAAAIQCJMei73wAAAAkBAAAPAAAAAAAAAAAAAAAAAG8EAABkcnMvZG93bnJldi54bWxQSwUGAAAA&#10;AAQABADzAAAAewUAAAAA&#10;" strokecolor="white [3212]">
                <v:textbox>
                  <w:txbxContent>
                    <w:p w14:paraId="7A8989D6" w14:textId="77777777" w:rsidR="00303BC8" w:rsidRDefault="00303BC8" w:rsidP="00303BC8"/>
                  </w:txbxContent>
                </v:textbox>
                <w10:wrap anchorx="margin"/>
              </v:shape>
            </w:pict>
          </mc:Fallback>
        </mc:AlternateContent>
      </w:r>
      <w:r w:rsidRPr="004957EB">
        <w:rPr>
          <w:b/>
          <w:bCs/>
          <w:sz w:val="20"/>
          <w:szCs w:val="20"/>
        </w:rPr>
        <w:t>Landlord/managing agent name and address</w:t>
      </w:r>
      <w:r w:rsidRPr="004957EB">
        <w:rPr>
          <w:b/>
          <w:bCs/>
          <w:sz w:val="20"/>
          <w:szCs w:val="20"/>
        </w:rPr>
        <w:tab/>
      </w:r>
      <w:r w:rsidRPr="004957EB">
        <w:rPr>
          <w:b/>
          <w:bCs/>
          <w:sz w:val="20"/>
          <w:szCs w:val="20"/>
        </w:rPr>
        <w:tab/>
      </w:r>
      <w:r w:rsidRPr="004957EB">
        <w:rPr>
          <w:b/>
          <w:bCs/>
          <w:sz w:val="20"/>
          <w:szCs w:val="20"/>
        </w:rPr>
        <w:tab/>
      </w:r>
      <w:r w:rsidRPr="004957EB">
        <w:rPr>
          <w:b/>
          <w:bCs/>
          <w:sz w:val="20"/>
          <w:szCs w:val="20"/>
        </w:rPr>
        <w:tab/>
      </w:r>
      <w:r w:rsidRPr="004957EB">
        <w:rPr>
          <w:b/>
          <w:bCs/>
          <w:sz w:val="20"/>
          <w:szCs w:val="20"/>
        </w:rPr>
        <w:tab/>
        <w:t>Date</w:t>
      </w:r>
    </w:p>
    <w:p w14:paraId="1A4AE63A" w14:textId="77777777" w:rsidR="00303BC8" w:rsidRPr="004957EB" w:rsidRDefault="00303BC8" w:rsidP="00303BC8">
      <w:pPr>
        <w:rPr>
          <w:b/>
          <w:bCs/>
          <w:sz w:val="20"/>
          <w:szCs w:val="20"/>
        </w:rPr>
      </w:pPr>
      <w:r w:rsidRPr="004957EB">
        <w:rPr>
          <w:sz w:val="20"/>
          <w:szCs w:val="20"/>
        </w:rPr>
        <w:t xml:space="preserve">Dear </w:t>
      </w:r>
      <w:r w:rsidRPr="004957EB">
        <w:rPr>
          <w:b/>
          <w:bCs/>
          <w:sz w:val="20"/>
          <w:szCs w:val="20"/>
        </w:rPr>
        <w:t>(landlord/managing agent name)</w:t>
      </w:r>
    </w:p>
    <w:p w14:paraId="466EEEA6" w14:textId="77777777" w:rsidR="00303BC8" w:rsidRPr="004957EB" w:rsidRDefault="00303BC8" w:rsidP="00303BC8">
      <w:pPr>
        <w:spacing w:after="120"/>
        <w:rPr>
          <w:b/>
          <w:bCs/>
          <w:sz w:val="20"/>
          <w:szCs w:val="20"/>
        </w:rPr>
      </w:pPr>
      <w:r w:rsidRPr="004957EB">
        <w:rPr>
          <w:b/>
          <w:bCs/>
          <w:sz w:val="20"/>
          <w:szCs w:val="20"/>
        </w:rPr>
        <w:t>RE: (ADDRESS OF PRIVATE RENTED PROPERTY)</w:t>
      </w:r>
    </w:p>
    <w:p w14:paraId="28C63D42" w14:textId="77777777" w:rsidR="00303BC8" w:rsidRPr="004957EB" w:rsidRDefault="00303BC8" w:rsidP="00303BC8">
      <w:pPr>
        <w:spacing w:after="120"/>
        <w:rPr>
          <w:sz w:val="20"/>
          <w:szCs w:val="20"/>
        </w:rPr>
      </w:pPr>
      <w:r w:rsidRPr="004957EB">
        <w:rPr>
          <w:sz w:val="20"/>
          <w:szCs w:val="20"/>
        </w:rPr>
        <w:t xml:space="preserve">I write to you as I have concerns about damp and mould issues at my rental property. </w:t>
      </w:r>
    </w:p>
    <w:p w14:paraId="5828D67B" w14:textId="77777777" w:rsidR="00303BC8" w:rsidRPr="004957EB" w:rsidRDefault="00303BC8" w:rsidP="00303BC8">
      <w:pPr>
        <w:spacing w:after="0"/>
        <w:rPr>
          <w:sz w:val="20"/>
          <w:szCs w:val="20"/>
        </w:rPr>
      </w:pPr>
      <w:r w:rsidRPr="004957EB">
        <w:rPr>
          <w:b/>
          <w:bCs/>
          <w:sz w:val="20"/>
          <w:szCs w:val="20"/>
        </w:rPr>
        <w:t>Housing Conditions</w:t>
      </w:r>
    </w:p>
    <w:p w14:paraId="31B90DCB" w14:textId="77777777" w:rsidR="00303BC8" w:rsidRPr="004957EB" w:rsidRDefault="00303BC8" w:rsidP="00303BC8">
      <w:pPr>
        <w:spacing w:after="0"/>
        <w:rPr>
          <w:sz w:val="20"/>
          <w:szCs w:val="20"/>
        </w:rPr>
      </w:pPr>
      <w:r w:rsidRPr="004957EB">
        <w:rPr>
          <w:sz w:val="20"/>
          <w:szCs w:val="20"/>
        </w:rPr>
        <w:t>The following defects appear to exist at the property:</w:t>
      </w:r>
    </w:p>
    <w:p w14:paraId="2352E7CF" w14:textId="77777777" w:rsidR="00303BC8" w:rsidRPr="004957EB" w:rsidRDefault="00303BC8" w:rsidP="00303BC8">
      <w:pPr>
        <w:spacing w:after="0"/>
        <w:rPr>
          <w:sz w:val="20"/>
          <w:szCs w:val="20"/>
        </w:rPr>
      </w:pPr>
    </w:p>
    <w:p w14:paraId="2E45B049" w14:textId="1173CEF7" w:rsidR="008F0556" w:rsidRDefault="00303BC8" w:rsidP="005628DA">
      <w:pPr>
        <w:spacing w:after="0"/>
        <w:rPr>
          <w:sz w:val="20"/>
          <w:szCs w:val="20"/>
        </w:rPr>
      </w:pPr>
      <w:r w:rsidRPr="004957EB">
        <w:rPr>
          <w:sz w:val="20"/>
          <w:szCs w:val="20"/>
        </w:rPr>
        <w:t xml:space="preserve">List of problems at the property </w:t>
      </w:r>
      <w:r w:rsidRPr="004957EB">
        <w:rPr>
          <w:b/>
          <w:bCs/>
          <w:sz w:val="20"/>
          <w:szCs w:val="20"/>
        </w:rPr>
        <w:t>[delete or add to this list as needed]:</w:t>
      </w:r>
    </w:p>
    <w:p w14:paraId="4225DDDE" w14:textId="77777777" w:rsidR="005628DA" w:rsidRDefault="005628DA" w:rsidP="005628DA">
      <w:pPr>
        <w:spacing w:after="0"/>
        <w:rPr>
          <w:sz w:val="20"/>
          <w:szCs w:val="20"/>
        </w:rPr>
      </w:pPr>
    </w:p>
    <w:p w14:paraId="3607F686" w14:textId="6260951F" w:rsidR="00303BC8" w:rsidRPr="004957EB" w:rsidRDefault="00303BC8" w:rsidP="00303BC8">
      <w:pPr>
        <w:rPr>
          <w:b/>
          <w:bCs/>
          <w:sz w:val="20"/>
          <w:szCs w:val="20"/>
        </w:rPr>
      </w:pPr>
      <w:r w:rsidRPr="004957EB">
        <w:rPr>
          <w:sz w:val="20"/>
          <w:szCs w:val="20"/>
        </w:rPr>
        <w:t xml:space="preserve">The defects at the property could present a risk to </w:t>
      </w:r>
      <w:r w:rsidRPr="004957EB">
        <w:rPr>
          <w:b/>
          <w:bCs/>
          <w:sz w:val="20"/>
          <w:szCs w:val="20"/>
        </w:rPr>
        <w:t>my/myself and my family’s</w:t>
      </w:r>
      <w:r w:rsidRPr="004957EB">
        <w:rPr>
          <w:sz w:val="20"/>
          <w:szCs w:val="20"/>
        </w:rPr>
        <w:t xml:space="preserve"> </w:t>
      </w:r>
      <w:r w:rsidRPr="004957EB">
        <w:rPr>
          <w:b/>
          <w:bCs/>
          <w:sz w:val="20"/>
          <w:szCs w:val="20"/>
        </w:rPr>
        <w:t>[delete as needed]</w:t>
      </w:r>
      <w:r w:rsidRPr="004957EB">
        <w:rPr>
          <w:sz w:val="20"/>
          <w:szCs w:val="20"/>
        </w:rPr>
        <w:t xml:space="preserve"> health and wellbeing.</w:t>
      </w:r>
    </w:p>
    <w:p w14:paraId="6A895030" w14:textId="77777777" w:rsidR="00303BC8" w:rsidRPr="004957EB" w:rsidRDefault="00303BC8" w:rsidP="00303BC8">
      <w:pPr>
        <w:rPr>
          <w:sz w:val="20"/>
          <w:szCs w:val="20"/>
        </w:rPr>
      </w:pPr>
      <w:r w:rsidRPr="004957EB">
        <w:rPr>
          <w:sz w:val="20"/>
          <w:szCs w:val="20"/>
        </w:rPr>
        <w:t xml:space="preserve">Please arrange to inspect the property as soon as possible and arrange for any necessary remedial works to be carried out.  Access will be available by contacting </w:t>
      </w:r>
      <w:r w:rsidRPr="004957EB">
        <w:rPr>
          <w:b/>
          <w:bCs/>
          <w:sz w:val="20"/>
          <w:szCs w:val="20"/>
        </w:rPr>
        <w:t>[insert contact number for tenant and name].</w:t>
      </w:r>
      <w:r w:rsidRPr="004957EB">
        <w:rPr>
          <w:sz w:val="20"/>
          <w:szCs w:val="20"/>
        </w:rPr>
        <w:t xml:space="preserve"> </w:t>
      </w:r>
    </w:p>
    <w:p w14:paraId="30D635A7" w14:textId="77777777" w:rsidR="00303BC8" w:rsidRPr="004957EB" w:rsidRDefault="00303BC8" w:rsidP="00303BC8">
      <w:pPr>
        <w:rPr>
          <w:sz w:val="20"/>
          <w:szCs w:val="20"/>
        </w:rPr>
      </w:pPr>
      <w:r w:rsidRPr="004957EB">
        <w:rPr>
          <w:sz w:val="20"/>
          <w:szCs w:val="20"/>
        </w:rPr>
        <w:t xml:space="preserve">Can you also provide me with details of what remedial works you intend to undertake and the timescales for completion. </w:t>
      </w:r>
    </w:p>
    <w:p w14:paraId="24D516F2" w14:textId="77777777" w:rsidR="00303BC8" w:rsidRPr="004957EB" w:rsidRDefault="00303BC8" w:rsidP="00303BC8">
      <w:pPr>
        <w:spacing w:after="0"/>
        <w:rPr>
          <w:sz w:val="20"/>
          <w:szCs w:val="20"/>
        </w:rPr>
      </w:pPr>
      <w:r w:rsidRPr="004957EB">
        <w:rPr>
          <w:b/>
          <w:bCs/>
          <w:sz w:val="20"/>
          <w:szCs w:val="20"/>
        </w:rPr>
        <w:t>Your duty</w:t>
      </w:r>
    </w:p>
    <w:p w14:paraId="1DDDFC23" w14:textId="77777777" w:rsidR="00303BC8" w:rsidRPr="004957EB" w:rsidRDefault="00303BC8" w:rsidP="00303BC8">
      <w:pPr>
        <w:spacing w:after="0"/>
        <w:rPr>
          <w:sz w:val="20"/>
          <w:szCs w:val="20"/>
        </w:rPr>
      </w:pPr>
      <w:r w:rsidRPr="004957EB">
        <w:rPr>
          <w:rFonts w:ascii="Calibri" w:eastAsia="Calibri" w:hAnsi="Calibri" w:cs="Calibri"/>
          <w:sz w:val="20"/>
          <w:szCs w:val="20"/>
        </w:rPr>
        <w:t>In accordance with sections 9A, 10 and 11 of the Landlord &amp; Tenant Act 1985 and section 4 of the defective premises act 1972, you have a legal duty to:</w:t>
      </w:r>
    </w:p>
    <w:p w14:paraId="681E835C" w14:textId="77777777" w:rsidR="00303BC8" w:rsidRPr="004957EB" w:rsidRDefault="00303BC8" w:rsidP="00303BC8">
      <w:pPr>
        <w:pStyle w:val="ListParagraph"/>
        <w:numPr>
          <w:ilvl w:val="0"/>
          <w:numId w:val="15"/>
        </w:numPr>
        <w:spacing w:after="0"/>
        <w:rPr>
          <w:rFonts w:ascii="Calibri" w:eastAsia="Calibri" w:hAnsi="Calibri" w:cs="Calibri"/>
          <w:sz w:val="20"/>
          <w:szCs w:val="20"/>
        </w:rPr>
      </w:pPr>
      <w:r w:rsidRPr="004957EB">
        <w:rPr>
          <w:rFonts w:ascii="Calibri" w:eastAsia="Calibri" w:hAnsi="Calibri" w:cs="Calibri"/>
          <w:sz w:val="20"/>
          <w:szCs w:val="20"/>
        </w:rPr>
        <w:t>maintain the property in state that is fit for human habitation,</w:t>
      </w:r>
    </w:p>
    <w:p w14:paraId="75A2468C" w14:textId="77777777" w:rsidR="00303BC8" w:rsidRPr="004957EB" w:rsidRDefault="00303BC8" w:rsidP="00303BC8">
      <w:pPr>
        <w:pStyle w:val="ListParagraph"/>
        <w:numPr>
          <w:ilvl w:val="0"/>
          <w:numId w:val="15"/>
        </w:numPr>
        <w:spacing w:after="0"/>
        <w:rPr>
          <w:rFonts w:ascii="Calibri" w:eastAsia="Calibri" w:hAnsi="Calibri" w:cs="Calibri"/>
          <w:sz w:val="20"/>
          <w:szCs w:val="20"/>
        </w:rPr>
      </w:pPr>
      <w:r w:rsidRPr="004957EB">
        <w:rPr>
          <w:rFonts w:ascii="Calibri" w:eastAsia="Calibri" w:hAnsi="Calibri" w:cs="Calibri"/>
          <w:sz w:val="20"/>
          <w:szCs w:val="20"/>
        </w:rPr>
        <w:t>rectify any defects,</w:t>
      </w:r>
    </w:p>
    <w:p w14:paraId="6D7958CD" w14:textId="77777777" w:rsidR="00303BC8" w:rsidRPr="004957EB" w:rsidRDefault="00303BC8" w:rsidP="00303BC8">
      <w:pPr>
        <w:pStyle w:val="ListParagraph"/>
        <w:numPr>
          <w:ilvl w:val="0"/>
          <w:numId w:val="15"/>
        </w:numPr>
        <w:spacing w:after="0"/>
        <w:rPr>
          <w:rFonts w:ascii="Calibri" w:eastAsia="Calibri" w:hAnsi="Calibri" w:cs="Calibri"/>
          <w:sz w:val="20"/>
          <w:szCs w:val="20"/>
        </w:rPr>
      </w:pPr>
      <w:r w:rsidRPr="004957EB">
        <w:rPr>
          <w:rFonts w:ascii="Calibri" w:eastAsia="Calibri" w:hAnsi="Calibri" w:cs="Calibri"/>
          <w:sz w:val="20"/>
          <w:szCs w:val="20"/>
        </w:rPr>
        <w:t>Take steps to ensure the tenant and their occupants would be reasonably safe from personal injury or from damage to their property caused by any defect(s).</w:t>
      </w:r>
    </w:p>
    <w:p w14:paraId="635098B2" w14:textId="77777777" w:rsidR="00303BC8" w:rsidRPr="004957EB" w:rsidRDefault="00303BC8" w:rsidP="00303BC8">
      <w:pPr>
        <w:spacing w:after="0"/>
        <w:rPr>
          <w:rFonts w:ascii="Calibri" w:eastAsia="Calibri" w:hAnsi="Calibri" w:cs="Calibri"/>
          <w:sz w:val="20"/>
          <w:szCs w:val="20"/>
        </w:rPr>
      </w:pPr>
    </w:p>
    <w:p w14:paraId="25FED7FB" w14:textId="77777777" w:rsidR="00303BC8" w:rsidRPr="004957EB" w:rsidRDefault="00303BC8" w:rsidP="00303BC8">
      <w:pPr>
        <w:rPr>
          <w:sz w:val="20"/>
          <w:szCs w:val="20"/>
        </w:rPr>
      </w:pPr>
      <w:r w:rsidRPr="004957EB">
        <w:rPr>
          <w:sz w:val="20"/>
          <w:szCs w:val="20"/>
        </w:rPr>
        <w:t xml:space="preserve">Please respond in 14 days to provide details of what action you intend to take to remedy the issues. </w:t>
      </w:r>
    </w:p>
    <w:p w14:paraId="3CB08091" w14:textId="77777777" w:rsidR="00303BC8" w:rsidRDefault="00303BC8" w:rsidP="00303BC8">
      <w:pPr>
        <w:rPr>
          <w:sz w:val="20"/>
          <w:szCs w:val="20"/>
        </w:rPr>
      </w:pPr>
      <w:r w:rsidRPr="004957EB">
        <w:rPr>
          <w:sz w:val="20"/>
          <w:szCs w:val="20"/>
        </w:rPr>
        <w:t>Yours faithfully,</w:t>
      </w:r>
    </w:p>
    <w:p w14:paraId="5A40FFFC" w14:textId="77777777" w:rsidR="00303BC8" w:rsidRDefault="00303BC8" w:rsidP="00303BC8">
      <w:pPr>
        <w:rPr>
          <w:sz w:val="20"/>
          <w:szCs w:val="20"/>
        </w:rPr>
      </w:pPr>
      <w:r w:rsidRPr="004957EB">
        <w:rPr>
          <w:sz w:val="20"/>
          <w:szCs w:val="20"/>
        </w:rPr>
        <w:t xml:space="preserve"> </w:t>
      </w:r>
      <w:r w:rsidRPr="004957EB">
        <w:rPr>
          <w:b/>
          <w:bCs/>
          <w:sz w:val="20"/>
          <w:szCs w:val="20"/>
        </w:rPr>
        <w:t>[Name]</w:t>
      </w:r>
      <w:r w:rsidRPr="004957EB">
        <w:rPr>
          <w:sz w:val="20"/>
          <w:szCs w:val="20"/>
        </w:rPr>
        <w:t xml:space="preserve"> </w:t>
      </w:r>
    </w:p>
    <w:p w14:paraId="0AA94110" w14:textId="77777777" w:rsidR="00303BC8" w:rsidRPr="004957EB" w:rsidRDefault="00303BC8" w:rsidP="00303BC8">
      <w:pPr>
        <w:rPr>
          <w:sz w:val="20"/>
          <w:szCs w:val="20"/>
        </w:rPr>
      </w:pPr>
      <w:r w:rsidRPr="004957EB">
        <w:rPr>
          <w:b/>
          <w:bCs/>
          <w:sz w:val="20"/>
          <w:szCs w:val="20"/>
        </w:rPr>
        <w:t>[Address]</w:t>
      </w:r>
    </w:p>
    <w:p w14:paraId="7B81FD48" w14:textId="77777777" w:rsidR="00303BC8" w:rsidRDefault="00303BC8" w:rsidP="00A2046F">
      <w:pPr>
        <w:rPr>
          <w:b/>
          <w:bCs/>
        </w:rPr>
      </w:pPr>
    </w:p>
    <w:sectPr w:rsidR="00303BC8" w:rsidSect="00622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3256"/>
    <w:multiLevelType w:val="multilevel"/>
    <w:tmpl w:val="ACE2C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D63C7"/>
    <w:multiLevelType w:val="hybridMultilevel"/>
    <w:tmpl w:val="3892B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057A6"/>
    <w:multiLevelType w:val="multilevel"/>
    <w:tmpl w:val="A92E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758D9"/>
    <w:multiLevelType w:val="multilevel"/>
    <w:tmpl w:val="965A7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02CD3"/>
    <w:multiLevelType w:val="hybridMultilevel"/>
    <w:tmpl w:val="9CFA8E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6F3A7B"/>
    <w:multiLevelType w:val="hybridMultilevel"/>
    <w:tmpl w:val="5EFEACAE"/>
    <w:lvl w:ilvl="0" w:tplc="0B4A720C">
      <w:start w:val="1"/>
      <w:numFmt w:val="decimal"/>
      <w:lvlText w:val="%1."/>
      <w:lvlJc w:val="left"/>
      <w:pPr>
        <w:ind w:left="360" w:hanging="360"/>
      </w:pPr>
      <w:rPr>
        <w:rFonts w:hint="default"/>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5424DC"/>
    <w:multiLevelType w:val="hybridMultilevel"/>
    <w:tmpl w:val="70F4B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75A2A0D"/>
    <w:multiLevelType w:val="multilevel"/>
    <w:tmpl w:val="6FF2394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79280E"/>
    <w:multiLevelType w:val="multilevel"/>
    <w:tmpl w:val="D47A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524F7D"/>
    <w:multiLevelType w:val="hybridMultilevel"/>
    <w:tmpl w:val="64581674"/>
    <w:lvl w:ilvl="0" w:tplc="A6767E06">
      <w:start w:val="1"/>
      <w:numFmt w:val="bullet"/>
      <w:lvlText w:val=""/>
      <w:lvlJc w:val="left"/>
      <w:pPr>
        <w:ind w:left="1440" w:hanging="360"/>
      </w:pPr>
      <w:rPr>
        <w:rFonts w:ascii="Symbol" w:hAnsi="Symbol"/>
      </w:rPr>
    </w:lvl>
    <w:lvl w:ilvl="1" w:tplc="0944D026">
      <w:start w:val="1"/>
      <w:numFmt w:val="bullet"/>
      <w:lvlText w:val=""/>
      <w:lvlJc w:val="left"/>
      <w:pPr>
        <w:ind w:left="1440" w:hanging="360"/>
      </w:pPr>
      <w:rPr>
        <w:rFonts w:ascii="Symbol" w:hAnsi="Symbol"/>
      </w:rPr>
    </w:lvl>
    <w:lvl w:ilvl="2" w:tplc="F1004440">
      <w:start w:val="1"/>
      <w:numFmt w:val="bullet"/>
      <w:lvlText w:val=""/>
      <w:lvlJc w:val="left"/>
      <w:pPr>
        <w:ind w:left="1440" w:hanging="360"/>
      </w:pPr>
      <w:rPr>
        <w:rFonts w:ascii="Symbol" w:hAnsi="Symbol"/>
      </w:rPr>
    </w:lvl>
    <w:lvl w:ilvl="3" w:tplc="D0608B4A">
      <w:start w:val="1"/>
      <w:numFmt w:val="bullet"/>
      <w:lvlText w:val=""/>
      <w:lvlJc w:val="left"/>
      <w:pPr>
        <w:ind w:left="1440" w:hanging="360"/>
      </w:pPr>
      <w:rPr>
        <w:rFonts w:ascii="Symbol" w:hAnsi="Symbol"/>
      </w:rPr>
    </w:lvl>
    <w:lvl w:ilvl="4" w:tplc="15861E4C">
      <w:start w:val="1"/>
      <w:numFmt w:val="bullet"/>
      <w:lvlText w:val=""/>
      <w:lvlJc w:val="left"/>
      <w:pPr>
        <w:ind w:left="1440" w:hanging="360"/>
      </w:pPr>
      <w:rPr>
        <w:rFonts w:ascii="Symbol" w:hAnsi="Symbol"/>
      </w:rPr>
    </w:lvl>
    <w:lvl w:ilvl="5" w:tplc="A0E4CA3E">
      <w:start w:val="1"/>
      <w:numFmt w:val="bullet"/>
      <w:lvlText w:val=""/>
      <w:lvlJc w:val="left"/>
      <w:pPr>
        <w:ind w:left="1440" w:hanging="360"/>
      </w:pPr>
      <w:rPr>
        <w:rFonts w:ascii="Symbol" w:hAnsi="Symbol"/>
      </w:rPr>
    </w:lvl>
    <w:lvl w:ilvl="6" w:tplc="3BBAD0E0">
      <w:start w:val="1"/>
      <w:numFmt w:val="bullet"/>
      <w:lvlText w:val=""/>
      <w:lvlJc w:val="left"/>
      <w:pPr>
        <w:ind w:left="1440" w:hanging="360"/>
      </w:pPr>
      <w:rPr>
        <w:rFonts w:ascii="Symbol" w:hAnsi="Symbol"/>
      </w:rPr>
    </w:lvl>
    <w:lvl w:ilvl="7" w:tplc="B16287A0">
      <w:start w:val="1"/>
      <w:numFmt w:val="bullet"/>
      <w:lvlText w:val=""/>
      <w:lvlJc w:val="left"/>
      <w:pPr>
        <w:ind w:left="1440" w:hanging="360"/>
      </w:pPr>
      <w:rPr>
        <w:rFonts w:ascii="Symbol" w:hAnsi="Symbol"/>
      </w:rPr>
    </w:lvl>
    <w:lvl w:ilvl="8" w:tplc="83FA931A">
      <w:start w:val="1"/>
      <w:numFmt w:val="bullet"/>
      <w:lvlText w:val=""/>
      <w:lvlJc w:val="left"/>
      <w:pPr>
        <w:ind w:left="1440" w:hanging="360"/>
      </w:pPr>
      <w:rPr>
        <w:rFonts w:ascii="Symbol" w:hAnsi="Symbol"/>
      </w:rPr>
    </w:lvl>
  </w:abstractNum>
  <w:abstractNum w:abstractNumId="10" w15:restartNumberingAfterBreak="0">
    <w:nsid w:val="467A79E7"/>
    <w:multiLevelType w:val="hybridMultilevel"/>
    <w:tmpl w:val="C0D67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8307EEB"/>
    <w:multiLevelType w:val="multilevel"/>
    <w:tmpl w:val="C5CE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D892B2"/>
    <w:multiLevelType w:val="hybridMultilevel"/>
    <w:tmpl w:val="FFFFFFFF"/>
    <w:lvl w:ilvl="0" w:tplc="93C0CE18">
      <w:start w:val="1"/>
      <w:numFmt w:val="bullet"/>
      <w:lvlText w:val=""/>
      <w:lvlJc w:val="left"/>
      <w:pPr>
        <w:ind w:left="720" w:hanging="360"/>
      </w:pPr>
      <w:rPr>
        <w:rFonts w:ascii="Symbol" w:hAnsi="Symbol" w:hint="default"/>
      </w:rPr>
    </w:lvl>
    <w:lvl w:ilvl="1" w:tplc="E95E3AC0">
      <w:start w:val="1"/>
      <w:numFmt w:val="bullet"/>
      <w:lvlText w:val="o"/>
      <w:lvlJc w:val="left"/>
      <w:pPr>
        <w:ind w:left="1440" w:hanging="360"/>
      </w:pPr>
      <w:rPr>
        <w:rFonts w:ascii="Courier New" w:hAnsi="Courier New" w:hint="default"/>
      </w:rPr>
    </w:lvl>
    <w:lvl w:ilvl="2" w:tplc="4D423194">
      <w:start w:val="1"/>
      <w:numFmt w:val="bullet"/>
      <w:lvlText w:val=""/>
      <w:lvlJc w:val="left"/>
      <w:pPr>
        <w:ind w:left="2160" w:hanging="360"/>
      </w:pPr>
      <w:rPr>
        <w:rFonts w:ascii="Wingdings" w:hAnsi="Wingdings" w:hint="default"/>
      </w:rPr>
    </w:lvl>
    <w:lvl w:ilvl="3" w:tplc="43F21F7E">
      <w:start w:val="1"/>
      <w:numFmt w:val="bullet"/>
      <w:lvlText w:val=""/>
      <w:lvlJc w:val="left"/>
      <w:pPr>
        <w:ind w:left="2880" w:hanging="360"/>
      </w:pPr>
      <w:rPr>
        <w:rFonts w:ascii="Symbol" w:hAnsi="Symbol" w:hint="default"/>
      </w:rPr>
    </w:lvl>
    <w:lvl w:ilvl="4" w:tplc="6B8402B0">
      <w:start w:val="1"/>
      <w:numFmt w:val="bullet"/>
      <w:lvlText w:val="o"/>
      <w:lvlJc w:val="left"/>
      <w:pPr>
        <w:ind w:left="3600" w:hanging="360"/>
      </w:pPr>
      <w:rPr>
        <w:rFonts w:ascii="Courier New" w:hAnsi="Courier New" w:hint="default"/>
      </w:rPr>
    </w:lvl>
    <w:lvl w:ilvl="5" w:tplc="6E701620">
      <w:start w:val="1"/>
      <w:numFmt w:val="bullet"/>
      <w:lvlText w:val=""/>
      <w:lvlJc w:val="left"/>
      <w:pPr>
        <w:ind w:left="4320" w:hanging="360"/>
      </w:pPr>
      <w:rPr>
        <w:rFonts w:ascii="Wingdings" w:hAnsi="Wingdings" w:hint="default"/>
      </w:rPr>
    </w:lvl>
    <w:lvl w:ilvl="6" w:tplc="3A6CBBA0">
      <w:start w:val="1"/>
      <w:numFmt w:val="bullet"/>
      <w:lvlText w:val=""/>
      <w:lvlJc w:val="left"/>
      <w:pPr>
        <w:ind w:left="5040" w:hanging="360"/>
      </w:pPr>
      <w:rPr>
        <w:rFonts w:ascii="Symbol" w:hAnsi="Symbol" w:hint="default"/>
      </w:rPr>
    </w:lvl>
    <w:lvl w:ilvl="7" w:tplc="6FAE0606">
      <w:start w:val="1"/>
      <w:numFmt w:val="bullet"/>
      <w:lvlText w:val="o"/>
      <w:lvlJc w:val="left"/>
      <w:pPr>
        <w:ind w:left="5760" w:hanging="360"/>
      </w:pPr>
      <w:rPr>
        <w:rFonts w:ascii="Courier New" w:hAnsi="Courier New" w:hint="default"/>
      </w:rPr>
    </w:lvl>
    <w:lvl w:ilvl="8" w:tplc="4EE4CF34">
      <w:start w:val="1"/>
      <w:numFmt w:val="bullet"/>
      <w:lvlText w:val=""/>
      <w:lvlJc w:val="left"/>
      <w:pPr>
        <w:ind w:left="6480" w:hanging="360"/>
      </w:pPr>
      <w:rPr>
        <w:rFonts w:ascii="Wingdings" w:hAnsi="Wingdings" w:hint="default"/>
      </w:rPr>
    </w:lvl>
  </w:abstractNum>
  <w:abstractNum w:abstractNumId="13" w15:restartNumberingAfterBreak="0">
    <w:nsid w:val="77961576"/>
    <w:multiLevelType w:val="hybridMultilevel"/>
    <w:tmpl w:val="6B66A0C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C5B04E2"/>
    <w:multiLevelType w:val="multilevel"/>
    <w:tmpl w:val="14BA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0B4796"/>
    <w:multiLevelType w:val="hybridMultilevel"/>
    <w:tmpl w:val="811A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FE1219"/>
    <w:multiLevelType w:val="hybridMultilevel"/>
    <w:tmpl w:val="0D82B03E"/>
    <w:lvl w:ilvl="0" w:tplc="E708D1FA">
      <w:start w:val="1"/>
      <w:numFmt w:val="bullet"/>
      <w:lvlText w:val=""/>
      <w:lvlJc w:val="left"/>
      <w:pPr>
        <w:ind w:left="720" w:hanging="360"/>
      </w:pPr>
      <w:rPr>
        <w:rFonts w:ascii="Symbol" w:hAnsi="Symbol"/>
      </w:rPr>
    </w:lvl>
    <w:lvl w:ilvl="1" w:tplc="0108FD3A">
      <w:start w:val="1"/>
      <w:numFmt w:val="bullet"/>
      <w:lvlText w:val=""/>
      <w:lvlJc w:val="left"/>
      <w:pPr>
        <w:ind w:left="720" w:hanging="360"/>
      </w:pPr>
      <w:rPr>
        <w:rFonts w:ascii="Symbol" w:hAnsi="Symbol"/>
      </w:rPr>
    </w:lvl>
    <w:lvl w:ilvl="2" w:tplc="2B0A7042">
      <w:start w:val="1"/>
      <w:numFmt w:val="bullet"/>
      <w:lvlText w:val=""/>
      <w:lvlJc w:val="left"/>
      <w:pPr>
        <w:ind w:left="720" w:hanging="360"/>
      </w:pPr>
      <w:rPr>
        <w:rFonts w:ascii="Symbol" w:hAnsi="Symbol"/>
      </w:rPr>
    </w:lvl>
    <w:lvl w:ilvl="3" w:tplc="2904CB3C">
      <w:start w:val="1"/>
      <w:numFmt w:val="bullet"/>
      <w:lvlText w:val=""/>
      <w:lvlJc w:val="left"/>
      <w:pPr>
        <w:ind w:left="720" w:hanging="360"/>
      </w:pPr>
      <w:rPr>
        <w:rFonts w:ascii="Symbol" w:hAnsi="Symbol"/>
      </w:rPr>
    </w:lvl>
    <w:lvl w:ilvl="4" w:tplc="3A7045A8">
      <w:start w:val="1"/>
      <w:numFmt w:val="bullet"/>
      <w:lvlText w:val=""/>
      <w:lvlJc w:val="left"/>
      <w:pPr>
        <w:ind w:left="720" w:hanging="360"/>
      </w:pPr>
      <w:rPr>
        <w:rFonts w:ascii="Symbol" w:hAnsi="Symbol"/>
      </w:rPr>
    </w:lvl>
    <w:lvl w:ilvl="5" w:tplc="8FB47D30">
      <w:start w:val="1"/>
      <w:numFmt w:val="bullet"/>
      <w:lvlText w:val=""/>
      <w:lvlJc w:val="left"/>
      <w:pPr>
        <w:ind w:left="720" w:hanging="360"/>
      </w:pPr>
      <w:rPr>
        <w:rFonts w:ascii="Symbol" w:hAnsi="Symbol"/>
      </w:rPr>
    </w:lvl>
    <w:lvl w:ilvl="6" w:tplc="298ADECC">
      <w:start w:val="1"/>
      <w:numFmt w:val="bullet"/>
      <w:lvlText w:val=""/>
      <w:lvlJc w:val="left"/>
      <w:pPr>
        <w:ind w:left="720" w:hanging="360"/>
      </w:pPr>
      <w:rPr>
        <w:rFonts w:ascii="Symbol" w:hAnsi="Symbol"/>
      </w:rPr>
    </w:lvl>
    <w:lvl w:ilvl="7" w:tplc="B82ADBEE">
      <w:start w:val="1"/>
      <w:numFmt w:val="bullet"/>
      <w:lvlText w:val=""/>
      <w:lvlJc w:val="left"/>
      <w:pPr>
        <w:ind w:left="720" w:hanging="360"/>
      </w:pPr>
      <w:rPr>
        <w:rFonts w:ascii="Symbol" w:hAnsi="Symbol"/>
      </w:rPr>
    </w:lvl>
    <w:lvl w:ilvl="8" w:tplc="E4E4A162">
      <w:start w:val="1"/>
      <w:numFmt w:val="bullet"/>
      <w:lvlText w:val=""/>
      <w:lvlJc w:val="left"/>
      <w:pPr>
        <w:ind w:left="720" w:hanging="360"/>
      </w:pPr>
      <w:rPr>
        <w:rFonts w:ascii="Symbol" w:hAnsi="Symbol"/>
      </w:rPr>
    </w:lvl>
  </w:abstractNum>
  <w:num w:numId="1" w16cid:durableId="707949438">
    <w:abstractNumId w:val="15"/>
  </w:num>
  <w:num w:numId="2" w16cid:durableId="508328822">
    <w:abstractNumId w:val="13"/>
  </w:num>
  <w:num w:numId="3" w16cid:durableId="1411124742">
    <w:abstractNumId w:val="4"/>
  </w:num>
  <w:num w:numId="4" w16cid:durableId="1641962015">
    <w:abstractNumId w:val="6"/>
  </w:num>
  <w:num w:numId="5" w16cid:durableId="1083332676">
    <w:abstractNumId w:val="10"/>
  </w:num>
  <w:num w:numId="6" w16cid:durableId="1811510492">
    <w:abstractNumId w:val="9"/>
  </w:num>
  <w:num w:numId="7" w16cid:durableId="1343437850">
    <w:abstractNumId w:val="16"/>
  </w:num>
  <w:num w:numId="8" w16cid:durableId="233441322">
    <w:abstractNumId w:val="14"/>
  </w:num>
  <w:num w:numId="9" w16cid:durableId="1137452391">
    <w:abstractNumId w:val="11"/>
  </w:num>
  <w:num w:numId="10" w16cid:durableId="929587483">
    <w:abstractNumId w:val="8"/>
  </w:num>
  <w:num w:numId="11" w16cid:durableId="954944097">
    <w:abstractNumId w:val="2"/>
  </w:num>
  <w:num w:numId="12" w16cid:durableId="1989431405">
    <w:abstractNumId w:val="7"/>
  </w:num>
  <w:num w:numId="13" w16cid:durableId="453331118">
    <w:abstractNumId w:val="0"/>
  </w:num>
  <w:num w:numId="14" w16cid:durableId="914969850">
    <w:abstractNumId w:val="3"/>
  </w:num>
  <w:num w:numId="15" w16cid:durableId="2124183612">
    <w:abstractNumId w:val="12"/>
  </w:num>
  <w:num w:numId="16" w16cid:durableId="1527208719">
    <w:abstractNumId w:val="1"/>
  </w:num>
  <w:num w:numId="17" w16cid:durableId="874005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B4"/>
    <w:rsid w:val="000009D2"/>
    <w:rsid w:val="000138AC"/>
    <w:rsid w:val="00014AEB"/>
    <w:rsid w:val="000219A5"/>
    <w:rsid w:val="00021DBD"/>
    <w:rsid w:val="000314FE"/>
    <w:rsid w:val="00053445"/>
    <w:rsid w:val="0006170E"/>
    <w:rsid w:val="000623B1"/>
    <w:rsid w:val="000823B5"/>
    <w:rsid w:val="000935FC"/>
    <w:rsid w:val="000A536C"/>
    <w:rsid w:val="000C68FB"/>
    <w:rsid w:val="000D786F"/>
    <w:rsid w:val="000E0908"/>
    <w:rsid w:val="000E1933"/>
    <w:rsid w:val="000F6D2C"/>
    <w:rsid w:val="000F7BE8"/>
    <w:rsid w:val="001101C2"/>
    <w:rsid w:val="0012508B"/>
    <w:rsid w:val="00127735"/>
    <w:rsid w:val="0015415E"/>
    <w:rsid w:val="001541FF"/>
    <w:rsid w:val="00161102"/>
    <w:rsid w:val="00170A24"/>
    <w:rsid w:val="00183E1C"/>
    <w:rsid w:val="00185DF8"/>
    <w:rsid w:val="001939FB"/>
    <w:rsid w:val="001A3CD3"/>
    <w:rsid w:val="001C36C2"/>
    <w:rsid w:val="001D560E"/>
    <w:rsid w:val="001D5C78"/>
    <w:rsid w:val="001D687D"/>
    <w:rsid w:val="001E0576"/>
    <w:rsid w:val="001F73B6"/>
    <w:rsid w:val="00223B05"/>
    <w:rsid w:val="00226454"/>
    <w:rsid w:val="00230662"/>
    <w:rsid w:val="002363CB"/>
    <w:rsid w:val="00244BAC"/>
    <w:rsid w:val="0025180C"/>
    <w:rsid w:val="0026059B"/>
    <w:rsid w:val="002614AF"/>
    <w:rsid w:val="0026359C"/>
    <w:rsid w:val="002701F9"/>
    <w:rsid w:val="00273F8D"/>
    <w:rsid w:val="002837B0"/>
    <w:rsid w:val="00295C30"/>
    <w:rsid w:val="002B0C61"/>
    <w:rsid w:val="002C0AAC"/>
    <w:rsid w:val="002C4895"/>
    <w:rsid w:val="002E215F"/>
    <w:rsid w:val="002E6629"/>
    <w:rsid w:val="002F28AD"/>
    <w:rsid w:val="00303BC8"/>
    <w:rsid w:val="00305CAA"/>
    <w:rsid w:val="003127F8"/>
    <w:rsid w:val="00330E20"/>
    <w:rsid w:val="00334A4E"/>
    <w:rsid w:val="00336C7A"/>
    <w:rsid w:val="00342638"/>
    <w:rsid w:val="00343567"/>
    <w:rsid w:val="00351C6D"/>
    <w:rsid w:val="00363A34"/>
    <w:rsid w:val="00373BF8"/>
    <w:rsid w:val="00383AA4"/>
    <w:rsid w:val="003B65A6"/>
    <w:rsid w:val="003B71AC"/>
    <w:rsid w:val="003D04B4"/>
    <w:rsid w:val="003D69CE"/>
    <w:rsid w:val="00400D7B"/>
    <w:rsid w:val="00405429"/>
    <w:rsid w:val="004323AD"/>
    <w:rsid w:val="00447BA9"/>
    <w:rsid w:val="00456C21"/>
    <w:rsid w:val="004576B1"/>
    <w:rsid w:val="004640CF"/>
    <w:rsid w:val="0046640B"/>
    <w:rsid w:val="004732A2"/>
    <w:rsid w:val="00473799"/>
    <w:rsid w:val="00476189"/>
    <w:rsid w:val="004774BC"/>
    <w:rsid w:val="00482CA1"/>
    <w:rsid w:val="0049630E"/>
    <w:rsid w:val="00497435"/>
    <w:rsid w:val="004C3DFE"/>
    <w:rsid w:val="004E215A"/>
    <w:rsid w:val="004F7EFC"/>
    <w:rsid w:val="00502343"/>
    <w:rsid w:val="00516695"/>
    <w:rsid w:val="00521440"/>
    <w:rsid w:val="00525007"/>
    <w:rsid w:val="00527514"/>
    <w:rsid w:val="00536A86"/>
    <w:rsid w:val="00550738"/>
    <w:rsid w:val="005628DA"/>
    <w:rsid w:val="00573ED6"/>
    <w:rsid w:val="0058684F"/>
    <w:rsid w:val="00592476"/>
    <w:rsid w:val="00596D4B"/>
    <w:rsid w:val="005B4BB1"/>
    <w:rsid w:val="005B5318"/>
    <w:rsid w:val="005B603F"/>
    <w:rsid w:val="005B6C64"/>
    <w:rsid w:val="005D3ECE"/>
    <w:rsid w:val="005D7BB6"/>
    <w:rsid w:val="005F55AD"/>
    <w:rsid w:val="00614F70"/>
    <w:rsid w:val="006228F6"/>
    <w:rsid w:val="00642963"/>
    <w:rsid w:val="00647A66"/>
    <w:rsid w:val="00655FCD"/>
    <w:rsid w:val="00663246"/>
    <w:rsid w:val="00665E30"/>
    <w:rsid w:val="006740A5"/>
    <w:rsid w:val="006A1FBD"/>
    <w:rsid w:val="006A717D"/>
    <w:rsid w:val="006C6339"/>
    <w:rsid w:val="006E1B91"/>
    <w:rsid w:val="006F238F"/>
    <w:rsid w:val="00711407"/>
    <w:rsid w:val="00736107"/>
    <w:rsid w:val="0074125F"/>
    <w:rsid w:val="00747471"/>
    <w:rsid w:val="007602DE"/>
    <w:rsid w:val="00761773"/>
    <w:rsid w:val="00771B31"/>
    <w:rsid w:val="00786383"/>
    <w:rsid w:val="007863CA"/>
    <w:rsid w:val="00793EB6"/>
    <w:rsid w:val="007E77DA"/>
    <w:rsid w:val="007F2612"/>
    <w:rsid w:val="007F32EB"/>
    <w:rsid w:val="00825972"/>
    <w:rsid w:val="0083041E"/>
    <w:rsid w:val="00831423"/>
    <w:rsid w:val="00832FD6"/>
    <w:rsid w:val="0084451C"/>
    <w:rsid w:val="008902B4"/>
    <w:rsid w:val="008913B7"/>
    <w:rsid w:val="00891DB4"/>
    <w:rsid w:val="0089326D"/>
    <w:rsid w:val="008A5DC3"/>
    <w:rsid w:val="008B7C65"/>
    <w:rsid w:val="008D7690"/>
    <w:rsid w:val="008E4B6A"/>
    <w:rsid w:val="008F0556"/>
    <w:rsid w:val="008F0C4E"/>
    <w:rsid w:val="008F6B4C"/>
    <w:rsid w:val="009051DA"/>
    <w:rsid w:val="00912D3B"/>
    <w:rsid w:val="00916A1C"/>
    <w:rsid w:val="009251A4"/>
    <w:rsid w:val="009332E0"/>
    <w:rsid w:val="00945522"/>
    <w:rsid w:val="009530BC"/>
    <w:rsid w:val="00954334"/>
    <w:rsid w:val="00965639"/>
    <w:rsid w:val="009A13CA"/>
    <w:rsid w:val="009A5732"/>
    <w:rsid w:val="009B2A2D"/>
    <w:rsid w:val="009C6BFA"/>
    <w:rsid w:val="009D3730"/>
    <w:rsid w:val="009F77C8"/>
    <w:rsid w:val="00A2046F"/>
    <w:rsid w:val="00A20EAD"/>
    <w:rsid w:val="00A51790"/>
    <w:rsid w:val="00A567D3"/>
    <w:rsid w:val="00A649B7"/>
    <w:rsid w:val="00A65B4A"/>
    <w:rsid w:val="00A71FC1"/>
    <w:rsid w:val="00A72815"/>
    <w:rsid w:val="00A861F4"/>
    <w:rsid w:val="00A87C11"/>
    <w:rsid w:val="00A938BC"/>
    <w:rsid w:val="00AB5126"/>
    <w:rsid w:val="00AB75F2"/>
    <w:rsid w:val="00AD0545"/>
    <w:rsid w:val="00AF3EB7"/>
    <w:rsid w:val="00B27FD4"/>
    <w:rsid w:val="00B625D4"/>
    <w:rsid w:val="00B64BD4"/>
    <w:rsid w:val="00B743FD"/>
    <w:rsid w:val="00B93B04"/>
    <w:rsid w:val="00BA41FE"/>
    <w:rsid w:val="00BA5206"/>
    <w:rsid w:val="00BB5F0B"/>
    <w:rsid w:val="00BC2F29"/>
    <w:rsid w:val="00BD29CD"/>
    <w:rsid w:val="00BD7F14"/>
    <w:rsid w:val="00BF3507"/>
    <w:rsid w:val="00C027B8"/>
    <w:rsid w:val="00C0452A"/>
    <w:rsid w:val="00C046B1"/>
    <w:rsid w:val="00C049C6"/>
    <w:rsid w:val="00C06942"/>
    <w:rsid w:val="00C124FE"/>
    <w:rsid w:val="00C14B32"/>
    <w:rsid w:val="00C20172"/>
    <w:rsid w:val="00C30B9E"/>
    <w:rsid w:val="00C311D1"/>
    <w:rsid w:val="00C4671A"/>
    <w:rsid w:val="00C66FC7"/>
    <w:rsid w:val="00C6728F"/>
    <w:rsid w:val="00C92B5E"/>
    <w:rsid w:val="00C9743D"/>
    <w:rsid w:val="00CB1A2B"/>
    <w:rsid w:val="00CB76CB"/>
    <w:rsid w:val="00CC11B3"/>
    <w:rsid w:val="00CC23EA"/>
    <w:rsid w:val="00CC6192"/>
    <w:rsid w:val="00CC645F"/>
    <w:rsid w:val="00CD7404"/>
    <w:rsid w:val="00CE117E"/>
    <w:rsid w:val="00CF3B92"/>
    <w:rsid w:val="00CF7205"/>
    <w:rsid w:val="00D01847"/>
    <w:rsid w:val="00D10F5B"/>
    <w:rsid w:val="00D127AB"/>
    <w:rsid w:val="00D22FA2"/>
    <w:rsid w:val="00D252FF"/>
    <w:rsid w:val="00D32A68"/>
    <w:rsid w:val="00D36720"/>
    <w:rsid w:val="00D415AB"/>
    <w:rsid w:val="00D440B3"/>
    <w:rsid w:val="00D44910"/>
    <w:rsid w:val="00D4677F"/>
    <w:rsid w:val="00D5128C"/>
    <w:rsid w:val="00D6417D"/>
    <w:rsid w:val="00D67C44"/>
    <w:rsid w:val="00D81A17"/>
    <w:rsid w:val="00D82CFF"/>
    <w:rsid w:val="00DA7883"/>
    <w:rsid w:val="00DB6457"/>
    <w:rsid w:val="00DB7264"/>
    <w:rsid w:val="00DB7B63"/>
    <w:rsid w:val="00DD60B8"/>
    <w:rsid w:val="00DD6221"/>
    <w:rsid w:val="00DD7226"/>
    <w:rsid w:val="00DF418C"/>
    <w:rsid w:val="00DF6237"/>
    <w:rsid w:val="00E04284"/>
    <w:rsid w:val="00E161CB"/>
    <w:rsid w:val="00E24088"/>
    <w:rsid w:val="00E34991"/>
    <w:rsid w:val="00E42BFB"/>
    <w:rsid w:val="00E478F8"/>
    <w:rsid w:val="00E6080E"/>
    <w:rsid w:val="00E93B19"/>
    <w:rsid w:val="00E949D3"/>
    <w:rsid w:val="00E97BD5"/>
    <w:rsid w:val="00EC25F9"/>
    <w:rsid w:val="00EC5ECB"/>
    <w:rsid w:val="00EE5C87"/>
    <w:rsid w:val="00F0294D"/>
    <w:rsid w:val="00F4374D"/>
    <w:rsid w:val="00F46202"/>
    <w:rsid w:val="00F47616"/>
    <w:rsid w:val="00F5620D"/>
    <w:rsid w:val="00F6046C"/>
    <w:rsid w:val="00F73FAD"/>
    <w:rsid w:val="00F90C91"/>
    <w:rsid w:val="00F937E9"/>
    <w:rsid w:val="00FA1487"/>
    <w:rsid w:val="00FA3551"/>
    <w:rsid w:val="00FB6985"/>
    <w:rsid w:val="00FC3E41"/>
    <w:rsid w:val="00FD274D"/>
    <w:rsid w:val="00FF11F4"/>
    <w:rsid w:val="00FF3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9C93"/>
  <w15:chartTrackingRefBased/>
  <w15:docId w15:val="{25E35BFA-7E5A-4922-BECA-64841858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0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7C44"/>
    <w:pPr>
      <w:keepNext/>
      <w:keepLines/>
      <w:spacing w:before="160" w:after="80"/>
      <w:outlineLvl w:val="1"/>
    </w:pPr>
    <w:rPr>
      <w:rFonts w:ascii="Arial" w:eastAsiaTheme="majorEastAsia" w:hAnsi="Arial" w:cstheme="majorBidi"/>
      <w:b/>
      <w:sz w:val="28"/>
      <w:szCs w:val="32"/>
    </w:rPr>
  </w:style>
  <w:style w:type="paragraph" w:styleId="Heading3">
    <w:name w:val="heading 3"/>
    <w:basedOn w:val="Normal"/>
    <w:next w:val="Normal"/>
    <w:link w:val="Heading3Char"/>
    <w:uiPriority w:val="9"/>
    <w:semiHidden/>
    <w:unhideWhenUsed/>
    <w:qFormat/>
    <w:rsid w:val="003D04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04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04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04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04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04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04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4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7C44"/>
    <w:rPr>
      <w:rFonts w:ascii="Arial" w:eastAsiaTheme="majorEastAsia" w:hAnsi="Arial" w:cstheme="majorBidi"/>
      <w:b/>
      <w:sz w:val="28"/>
      <w:szCs w:val="32"/>
    </w:rPr>
  </w:style>
  <w:style w:type="character" w:customStyle="1" w:styleId="Heading3Char">
    <w:name w:val="Heading 3 Char"/>
    <w:basedOn w:val="DefaultParagraphFont"/>
    <w:link w:val="Heading3"/>
    <w:uiPriority w:val="9"/>
    <w:semiHidden/>
    <w:rsid w:val="003D04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04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04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04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04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04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04B4"/>
    <w:rPr>
      <w:rFonts w:eastAsiaTheme="majorEastAsia" w:cstheme="majorBidi"/>
      <w:color w:val="272727" w:themeColor="text1" w:themeTint="D8"/>
    </w:rPr>
  </w:style>
  <w:style w:type="paragraph" w:styleId="Title">
    <w:name w:val="Title"/>
    <w:basedOn w:val="Normal"/>
    <w:next w:val="Normal"/>
    <w:link w:val="TitleChar"/>
    <w:uiPriority w:val="10"/>
    <w:qFormat/>
    <w:rsid w:val="003D0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4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04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04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04B4"/>
    <w:pPr>
      <w:spacing w:before="160"/>
      <w:jc w:val="center"/>
    </w:pPr>
    <w:rPr>
      <w:i/>
      <w:iCs/>
      <w:color w:val="404040" w:themeColor="text1" w:themeTint="BF"/>
    </w:rPr>
  </w:style>
  <w:style w:type="character" w:customStyle="1" w:styleId="QuoteChar">
    <w:name w:val="Quote Char"/>
    <w:basedOn w:val="DefaultParagraphFont"/>
    <w:link w:val="Quote"/>
    <w:uiPriority w:val="29"/>
    <w:rsid w:val="003D04B4"/>
    <w:rPr>
      <w:i/>
      <w:iCs/>
      <w:color w:val="404040" w:themeColor="text1" w:themeTint="BF"/>
    </w:rPr>
  </w:style>
  <w:style w:type="paragraph" w:styleId="ListParagraph">
    <w:name w:val="List Paragraph"/>
    <w:basedOn w:val="Normal"/>
    <w:uiPriority w:val="34"/>
    <w:qFormat/>
    <w:rsid w:val="003D04B4"/>
    <w:pPr>
      <w:ind w:left="720"/>
      <w:contextualSpacing/>
    </w:pPr>
  </w:style>
  <w:style w:type="character" w:styleId="IntenseEmphasis">
    <w:name w:val="Intense Emphasis"/>
    <w:basedOn w:val="DefaultParagraphFont"/>
    <w:uiPriority w:val="21"/>
    <w:qFormat/>
    <w:rsid w:val="003D04B4"/>
    <w:rPr>
      <w:i/>
      <w:iCs/>
      <w:color w:val="0F4761" w:themeColor="accent1" w:themeShade="BF"/>
    </w:rPr>
  </w:style>
  <w:style w:type="paragraph" w:styleId="IntenseQuote">
    <w:name w:val="Intense Quote"/>
    <w:basedOn w:val="Normal"/>
    <w:next w:val="Normal"/>
    <w:link w:val="IntenseQuoteChar"/>
    <w:uiPriority w:val="30"/>
    <w:qFormat/>
    <w:rsid w:val="003D0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04B4"/>
    <w:rPr>
      <w:i/>
      <w:iCs/>
      <w:color w:val="0F4761" w:themeColor="accent1" w:themeShade="BF"/>
    </w:rPr>
  </w:style>
  <w:style w:type="character" w:styleId="IntenseReference">
    <w:name w:val="Intense Reference"/>
    <w:basedOn w:val="DefaultParagraphFont"/>
    <w:uiPriority w:val="32"/>
    <w:qFormat/>
    <w:rsid w:val="003D04B4"/>
    <w:rPr>
      <w:b/>
      <w:bCs/>
      <w:smallCaps/>
      <w:color w:val="0F4761" w:themeColor="accent1" w:themeShade="BF"/>
      <w:spacing w:val="5"/>
    </w:rPr>
  </w:style>
  <w:style w:type="table" w:styleId="TableGrid">
    <w:name w:val="Table Grid"/>
    <w:basedOn w:val="TableNormal"/>
    <w:uiPriority w:val="39"/>
    <w:rsid w:val="009D37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730"/>
    <w:rPr>
      <w:color w:val="467886" w:themeColor="hyperlink"/>
      <w:u w:val="single"/>
    </w:rPr>
  </w:style>
  <w:style w:type="paragraph" w:styleId="NormalWeb">
    <w:name w:val="Normal (Web)"/>
    <w:basedOn w:val="Normal"/>
    <w:uiPriority w:val="99"/>
    <w:semiHidden/>
    <w:unhideWhenUsed/>
    <w:rsid w:val="00D440B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20EAD"/>
    <w:rPr>
      <w:color w:val="605E5C"/>
      <w:shd w:val="clear" w:color="auto" w:fill="E1DFDD"/>
    </w:rPr>
  </w:style>
  <w:style w:type="character" w:styleId="FollowedHyperlink">
    <w:name w:val="FollowedHyperlink"/>
    <w:basedOn w:val="DefaultParagraphFont"/>
    <w:uiPriority w:val="99"/>
    <w:semiHidden/>
    <w:unhideWhenUsed/>
    <w:rsid w:val="00CF3B92"/>
    <w:rPr>
      <w:color w:val="96607D" w:themeColor="followedHyperlink"/>
      <w:u w:val="single"/>
    </w:rPr>
  </w:style>
  <w:style w:type="paragraph" w:styleId="Revision">
    <w:name w:val="Revision"/>
    <w:hidden/>
    <w:uiPriority w:val="99"/>
    <w:semiHidden/>
    <w:rsid w:val="004576B1"/>
    <w:pPr>
      <w:spacing w:after="0" w:line="240" w:lineRule="auto"/>
    </w:pPr>
  </w:style>
  <w:style w:type="character" w:styleId="CommentReference">
    <w:name w:val="annotation reference"/>
    <w:basedOn w:val="DefaultParagraphFont"/>
    <w:uiPriority w:val="99"/>
    <w:semiHidden/>
    <w:unhideWhenUsed/>
    <w:rsid w:val="00D36720"/>
    <w:rPr>
      <w:sz w:val="16"/>
      <w:szCs w:val="16"/>
    </w:rPr>
  </w:style>
  <w:style w:type="paragraph" w:styleId="CommentText">
    <w:name w:val="annotation text"/>
    <w:basedOn w:val="Normal"/>
    <w:link w:val="CommentTextChar"/>
    <w:uiPriority w:val="99"/>
    <w:unhideWhenUsed/>
    <w:rsid w:val="00D36720"/>
    <w:pPr>
      <w:spacing w:line="240" w:lineRule="auto"/>
    </w:pPr>
    <w:rPr>
      <w:sz w:val="20"/>
      <w:szCs w:val="20"/>
    </w:rPr>
  </w:style>
  <w:style w:type="character" w:customStyle="1" w:styleId="CommentTextChar">
    <w:name w:val="Comment Text Char"/>
    <w:basedOn w:val="DefaultParagraphFont"/>
    <w:link w:val="CommentText"/>
    <w:uiPriority w:val="99"/>
    <w:rsid w:val="00D36720"/>
    <w:rPr>
      <w:sz w:val="20"/>
      <w:szCs w:val="20"/>
    </w:rPr>
  </w:style>
  <w:style w:type="paragraph" w:styleId="CommentSubject">
    <w:name w:val="annotation subject"/>
    <w:basedOn w:val="CommentText"/>
    <w:next w:val="CommentText"/>
    <w:link w:val="CommentSubjectChar"/>
    <w:uiPriority w:val="99"/>
    <w:semiHidden/>
    <w:unhideWhenUsed/>
    <w:rsid w:val="00D36720"/>
    <w:rPr>
      <w:b/>
      <w:bCs/>
    </w:rPr>
  </w:style>
  <w:style w:type="character" w:customStyle="1" w:styleId="CommentSubjectChar">
    <w:name w:val="Comment Subject Char"/>
    <w:basedOn w:val="CommentTextChar"/>
    <w:link w:val="CommentSubject"/>
    <w:uiPriority w:val="99"/>
    <w:semiHidden/>
    <w:rsid w:val="00D367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29244">
      <w:bodyDiv w:val="1"/>
      <w:marLeft w:val="0"/>
      <w:marRight w:val="0"/>
      <w:marTop w:val="0"/>
      <w:marBottom w:val="0"/>
      <w:divBdr>
        <w:top w:val="none" w:sz="0" w:space="0" w:color="auto"/>
        <w:left w:val="none" w:sz="0" w:space="0" w:color="auto"/>
        <w:bottom w:val="none" w:sz="0" w:space="0" w:color="auto"/>
        <w:right w:val="none" w:sz="0" w:space="0" w:color="auto"/>
      </w:divBdr>
    </w:div>
    <w:div w:id="431365570">
      <w:bodyDiv w:val="1"/>
      <w:marLeft w:val="0"/>
      <w:marRight w:val="0"/>
      <w:marTop w:val="0"/>
      <w:marBottom w:val="0"/>
      <w:divBdr>
        <w:top w:val="none" w:sz="0" w:space="0" w:color="auto"/>
        <w:left w:val="none" w:sz="0" w:space="0" w:color="auto"/>
        <w:bottom w:val="none" w:sz="0" w:space="0" w:color="auto"/>
        <w:right w:val="none" w:sz="0" w:space="0" w:color="auto"/>
      </w:divBdr>
    </w:div>
    <w:div w:id="601575567">
      <w:bodyDiv w:val="1"/>
      <w:marLeft w:val="0"/>
      <w:marRight w:val="0"/>
      <w:marTop w:val="0"/>
      <w:marBottom w:val="0"/>
      <w:divBdr>
        <w:top w:val="none" w:sz="0" w:space="0" w:color="auto"/>
        <w:left w:val="none" w:sz="0" w:space="0" w:color="auto"/>
        <w:bottom w:val="none" w:sz="0" w:space="0" w:color="auto"/>
        <w:right w:val="none" w:sz="0" w:space="0" w:color="auto"/>
      </w:divBdr>
    </w:div>
    <w:div w:id="731538361">
      <w:bodyDiv w:val="1"/>
      <w:marLeft w:val="0"/>
      <w:marRight w:val="0"/>
      <w:marTop w:val="0"/>
      <w:marBottom w:val="0"/>
      <w:divBdr>
        <w:top w:val="none" w:sz="0" w:space="0" w:color="auto"/>
        <w:left w:val="none" w:sz="0" w:space="0" w:color="auto"/>
        <w:bottom w:val="none" w:sz="0" w:space="0" w:color="auto"/>
        <w:right w:val="none" w:sz="0" w:space="0" w:color="auto"/>
      </w:divBdr>
    </w:div>
    <w:div w:id="815873988">
      <w:bodyDiv w:val="1"/>
      <w:marLeft w:val="0"/>
      <w:marRight w:val="0"/>
      <w:marTop w:val="0"/>
      <w:marBottom w:val="0"/>
      <w:divBdr>
        <w:top w:val="none" w:sz="0" w:space="0" w:color="auto"/>
        <w:left w:val="none" w:sz="0" w:space="0" w:color="auto"/>
        <w:bottom w:val="none" w:sz="0" w:space="0" w:color="auto"/>
        <w:right w:val="none" w:sz="0" w:space="0" w:color="auto"/>
      </w:divBdr>
    </w:div>
    <w:div w:id="965237663">
      <w:bodyDiv w:val="1"/>
      <w:marLeft w:val="0"/>
      <w:marRight w:val="0"/>
      <w:marTop w:val="0"/>
      <w:marBottom w:val="0"/>
      <w:divBdr>
        <w:top w:val="none" w:sz="0" w:space="0" w:color="auto"/>
        <w:left w:val="none" w:sz="0" w:space="0" w:color="auto"/>
        <w:bottom w:val="none" w:sz="0" w:space="0" w:color="auto"/>
        <w:right w:val="none" w:sz="0" w:space="0" w:color="auto"/>
      </w:divBdr>
    </w:div>
    <w:div w:id="1004864097">
      <w:bodyDiv w:val="1"/>
      <w:marLeft w:val="0"/>
      <w:marRight w:val="0"/>
      <w:marTop w:val="0"/>
      <w:marBottom w:val="0"/>
      <w:divBdr>
        <w:top w:val="none" w:sz="0" w:space="0" w:color="auto"/>
        <w:left w:val="none" w:sz="0" w:space="0" w:color="auto"/>
        <w:bottom w:val="none" w:sz="0" w:space="0" w:color="auto"/>
        <w:right w:val="none" w:sz="0" w:space="0" w:color="auto"/>
      </w:divBdr>
    </w:div>
    <w:div w:id="1129975938">
      <w:bodyDiv w:val="1"/>
      <w:marLeft w:val="0"/>
      <w:marRight w:val="0"/>
      <w:marTop w:val="0"/>
      <w:marBottom w:val="0"/>
      <w:divBdr>
        <w:top w:val="none" w:sz="0" w:space="0" w:color="auto"/>
        <w:left w:val="none" w:sz="0" w:space="0" w:color="auto"/>
        <w:bottom w:val="none" w:sz="0" w:space="0" w:color="auto"/>
        <w:right w:val="none" w:sz="0" w:space="0" w:color="auto"/>
      </w:divBdr>
    </w:div>
    <w:div w:id="1140730296">
      <w:bodyDiv w:val="1"/>
      <w:marLeft w:val="0"/>
      <w:marRight w:val="0"/>
      <w:marTop w:val="0"/>
      <w:marBottom w:val="0"/>
      <w:divBdr>
        <w:top w:val="none" w:sz="0" w:space="0" w:color="auto"/>
        <w:left w:val="none" w:sz="0" w:space="0" w:color="auto"/>
        <w:bottom w:val="none" w:sz="0" w:space="0" w:color="auto"/>
        <w:right w:val="none" w:sz="0" w:space="0" w:color="auto"/>
      </w:divBdr>
    </w:div>
    <w:div w:id="1462073698">
      <w:bodyDiv w:val="1"/>
      <w:marLeft w:val="0"/>
      <w:marRight w:val="0"/>
      <w:marTop w:val="0"/>
      <w:marBottom w:val="0"/>
      <w:divBdr>
        <w:top w:val="none" w:sz="0" w:space="0" w:color="auto"/>
        <w:left w:val="none" w:sz="0" w:space="0" w:color="auto"/>
        <w:bottom w:val="none" w:sz="0" w:space="0" w:color="auto"/>
        <w:right w:val="none" w:sz="0" w:space="0" w:color="auto"/>
      </w:divBdr>
    </w:div>
    <w:div w:id="1464081184">
      <w:bodyDiv w:val="1"/>
      <w:marLeft w:val="0"/>
      <w:marRight w:val="0"/>
      <w:marTop w:val="0"/>
      <w:marBottom w:val="0"/>
      <w:divBdr>
        <w:top w:val="none" w:sz="0" w:space="0" w:color="auto"/>
        <w:left w:val="none" w:sz="0" w:space="0" w:color="auto"/>
        <w:bottom w:val="none" w:sz="0" w:space="0" w:color="auto"/>
        <w:right w:val="none" w:sz="0" w:space="0" w:color="auto"/>
      </w:divBdr>
    </w:div>
    <w:div w:id="1590501769">
      <w:bodyDiv w:val="1"/>
      <w:marLeft w:val="0"/>
      <w:marRight w:val="0"/>
      <w:marTop w:val="0"/>
      <w:marBottom w:val="0"/>
      <w:divBdr>
        <w:top w:val="none" w:sz="0" w:space="0" w:color="auto"/>
        <w:left w:val="none" w:sz="0" w:space="0" w:color="auto"/>
        <w:bottom w:val="none" w:sz="0" w:space="0" w:color="auto"/>
        <w:right w:val="none" w:sz="0" w:space="0" w:color="auto"/>
      </w:divBdr>
    </w:div>
    <w:div w:id="1792943831">
      <w:bodyDiv w:val="1"/>
      <w:marLeft w:val="0"/>
      <w:marRight w:val="0"/>
      <w:marTop w:val="0"/>
      <w:marBottom w:val="0"/>
      <w:divBdr>
        <w:top w:val="none" w:sz="0" w:space="0" w:color="auto"/>
        <w:left w:val="none" w:sz="0" w:space="0" w:color="auto"/>
        <w:bottom w:val="none" w:sz="0" w:space="0" w:color="auto"/>
        <w:right w:val="none" w:sz="0" w:space="0" w:color="auto"/>
      </w:divBdr>
    </w:div>
    <w:div w:id="1845779870">
      <w:bodyDiv w:val="1"/>
      <w:marLeft w:val="0"/>
      <w:marRight w:val="0"/>
      <w:marTop w:val="0"/>
      <w:marBottom w:val="0"/>
      <w:divBdr>
        <w:top w:val="none" w:sz="0" w:space="0" w:color="auto"/>
        <w:left w:val="none" w:sz="0" w:space="0" w:color="auto"/>
        <w:bottom w:val="none" w:sz="0" w:space="0" w:color="auto"/>
        <w:right w:val="none" w:sz="0" w:space="0" w:color="auto"/>
      </w:divBdr>
    </w:div>
    <w:div w:id="1935933955">
      <w:bodyDiv w:val="1"/>
      <w:marLeft w:val="0"/>
      <w:marRight w:val="0"/>
      <w:marTop w:val="0"/>
      <w:marBottom w:val="0"/>
      <w:divBdr>
        <w:top w:val="none" w:sz="0" w:space="0" w:color="auto"/>
        <w:left w:val="none" w:sz="0" w:space="0" w:color="auto"/>
        <w:bottom w:val="none" w:sz="0" w:space="0" w:color="auto"/>
        <w:right w:val="none" w:sz="0" w:space="0" w:color="auto"/>
      </w:divBdr>
    </w:div>
    <w:div w:id="1974602827">
      <w:bodyDiv w:val="1"/>
      <w:marLeft w:val="0"/>
      <w:marRight w:val="0"/>
      <w:marTop w:val="0"/>
      <w:marBottom w:val="0"/>
      <w:divBdr>
        <w:top w:val="none" w:sz="0" w:space="0" w:color="auto"/>
        <w:left w:val="none" w:sz="0" w:space="0" w:color="auto"/>
        <w:bottom w:val="none" w:sz="0" w:space="0" w:color="auto"/>
        <w:right w:val="none" w:sz="0" w:space="0" w:color="auto"/>
      </w:divBdr>
    </w:div>
    <w:div w:id="2056804977">
      <w:bodyDiv w:val="1"/>
      <w:marLeft w:val="0"/>
      <w:marRight w:val="0"/>
      <w:marTop w:val="0"/>
      <w:marBottom w:val="0"/>
      <w:divBdr>
        <w:top w:val="none" w:sz="0" w:space="0" w:color="auto"/>
        <w:left w:val="none" w:sz="0" w:space="0" w:color="auto"/>
        <w:bottom w:val="none" w:sz="0" w:space="0" w:color="auto"/>
        <w:right w:val="none" w:sz="0" w:space="0" w:color="auto"/>
      </w:divBdr>
    </w:div>
    <w:div w:id="20688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effield.gov.uk/council-housing" TargetMode="External"/><Relationship Id="rId18" Type="http://schemas.openxmlformats.org/officeDocument/2006/relationships/hyperlink" Target="https://www.anchor.org.uk/existing-residents/report-a-repair" TargetMode="External"/><Relationship Id="rId26" Type="http://schemas.openxmlformats.org/officeDocument/2006/relationships/hyperlink" Target="https://www.incommunities.co.uk/repairs-and-maintenance/" TargetMode="External"/><Relationship Id="rId3" Type="http://schemas.openxmlformats.org/officeDocument/2006/relationships/customXml" Target="../customXml/item3.xml"/><Relationship Id="rId21" Type="http://schemas.openxmlformats.org/officeDocument/2006/relationships/hyperlink" Target="https://www.jjhousing.co.uk/manage-your-home/maintenance-and-repairs/" TargetMode="External"/><Relationship Id="rId7" Type="http://schemas.openxmlformats.org/officeDocument/2006/relationships/settings" Target="settings.xml"/><Relationship Id="rId12" Type="http://schemas.openxmlformats.org/officeDocument/2006/relationships/hyperlink" Target="https://www.sheffield.gov.uk/council-housing/reporting-damp-and-mould" TargetMode="External"/><Relationship Id="rId17" Type="http://schemas.openxmlformats.org/officeDocument/2006/relationships/hyperlink" Target="https://www.acisgroup.co.uk/your-home/repairs-and-maintenance/" TargetMode="External"/><Relationship Id="rId25" Type="http://schemas.openxmlformats.org/officeDocument/2006/relationships/hyperlink" Target="https://www.placesforpeople.co.uk/help-support/report-an-issue/report-a-repair/report-a-repair-england/" TargetMode="External"/><Relationship Id="rId2" Type="http://schemas.openxmlformats.org/officeDocument/2006/relationships/customXml" Target="../customXml/item2.xml"/><Relationship Id="rId16" Type="http://schemas.openxmlformats.org/officeDocument/2006/relationships/hyperlink" Target="https://www.property-care.org/homeowners/advice/condensation" TargetMode="External"/><Relationship Id="rId20" Type="http://schemas.openxmlformats.org/officeDocument/2006/relationships/hyperlink" Target="https://www.myclarionhousing.com/repairs-and-maintenance/request-a-repair" TargetMode="External"/><Relationship Id="rId29" Type="http://schemas.openxmlformats.org/officeDocument/2006/relationships/hyperlink" Target="https://www.togetherhousing.co.uk/your-tenancy/repairs-and-alterations/report-a-repai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effield.gov.uk/council-housing/reporting-damp-and-mould" TargetMode="External"/><Relationship Id="rId24" Type="http://schemas.openxmlformats.org/officeDocument/2006/relationships/hyperlink" Target="https://www.homegroup.org.uk/report-a-repai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itizensadvicesheffield.org.uk/" TargetMode="External"/><Relationship Id="rId23" Type="http://schemas.openxmlformats.org/officeDocument/2006/relationships/hyperlink" Target="https://www.guinnesspartnership.com/for-tenants/repairs/report-a-repair/" TargetMode="External"/><Relationship Id="rId28" Type="http://schemas.openxmlformats.org/officeDocument/2006/relationships/hyperlink" Target="https://www.syha.co.uk/homes/my-home/book-a-repair/request-a-repair/" TargetMode="External"/><Relationship Id="rId10" Type="http://schemas.openxmlformats.org/officeDocument/2006/relationships/hyperlink" Target="https://england.shelter.org.uk/professional_resources/legal/housing_conditions/responsibility_for_repairs" TargetMode="External"/><Relationship Id="rId19" Type="http://schemas.openxmlformats.org/officeDocument/2006/relationships/hyperlink" Target="https://www.archeshousing.org.uk/current-residents/repair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gov.uk/government/publications/damp-and-mould-understanding-and-addressing-the-health-risks-for-rented-housing-providers/understanding-and-addressing-the-health-risks-of-damp-and-mould-in-the-home--2" TargetMode="External"/><Relationship Id="rId14" Type="http://schemas.openxmlformats.org/officeDocument/2006/relationships/hyperlink" Target="https://www.shelter.org.uk" TargetMode="External"/><Relationship Id="rId22" Type="http://schemas.openxmlformats.org/officeDocument/2006/relationships/hyperlink" Target="https://www.greatplaces.org.uk/customers/reporting-a-repair/" TargetMode="External"/><Relationship Id="rId27" Type="http://schemas.openxmlformats.org/officeDocument/2006/relationships/hyperlink" Target="https://www.sanctuary.co.uk/information-residents/your-home/repairs" TargetMode="External"/><Relationship Id="rId30" Type="http://schemas.openxmlformats.org/officeDocument/2006/relationships/hyperlink" Target="https://www.yorkshirehousing.co.uk/your-home/report-a-rep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s xmlns="bbfcc8e3-5a27-4ff7-bec2-f2a694204a26" xsi:nil="true"/>
    <lcf76f155ced4ddcb4097134ff3c332f xmlns="bbfcc8e3-5a27-4ff7-bec2-f2a694204a26">
      <Terms xmlns="http://schemas.microsoft.com/office/infopath/2007/PartnerControls"/>
    </lcf76f155ced4ddcb4097134ff3c332f>
    <TaxCatchAll xmlns="4973dcce-9a6b-4353-b350-cfb6415d52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393C4029A0C846859A9A0CBE448B38" ma:contentTypeVersion="16" ma:contentTypeDescription="Create a new document." ma:contentTypeScope="" ma:versionID="ce271d2c6e8f5faecd208a909f142a92">
  <xsd:schema xmlns:xsd="http://www.w3.org/2001/XMLSchema" xmlns:xs="http://www.w3.org/2001/XMLSchema" xmlns:p="http://schemas.microsoft.com/office/2006/metadata/properties" xmlns:ns2="bbfcc8e3-5a27-4ff7-bec2-f2a694204a26" xmlns:ns3="4973dcce-9a6b-4353-b350-cfb6415d52e3" targetNamespace="http://schemas.microsoft.com/office/2006/metadata/properties" ma:root="true" ma:fieldsID="bb0723bbbbeecae3311a94c0c6a3bd56" ns2:_="" ns3:_="">
    <xsd:import namespace="bbfcc8e3-5a27-4ff7-bec2-f2a694204a26"/>
    <xsd:import namespace="4973dcce-9a6b-4353-b350-cfb6415d52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cc8e3-5a27-4ff7-bec2-f2a694204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Comments" ma:index="23"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73dcce-9a6b-4353-b350-cfb6415d52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abae215-8033-496d-b861-08113fb45350}" ma:internalName="TaxCatchAll" ma:showField="CatchAllData" ma:web="4973dcce-9a6b-4353-b350-cfb6415d52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D4D96-C2D6-4B4D-9C91-8FA0C5C2E1F2}">
  <ds:schemaRefs>
    <ds:schemaRef ds:uri="http://schemas.openxmlformats.org/officeDocument/2006/bibliography"/>
  </ds:schemaRefs>
</ds:datastoreItem>
</file>

<file path=customXml/itemProps2.xml><?xml version="1.0" encoding="utf-8"?>
<ds:datastoreItem xmlns:ds="http://schemas.openxmlformats.org/officeDocument/2006/customXml" ds:itemID="{A522CB63-0FE3-4FAC-87E0-B860A9202E53}">
  <ds:schemaRefs>
    <ds:schemaRef ds:uri="http://schemas.microsoft.com/office/2006/metadata/properties"/>
    <ds:schemaRef ds:uri="http://schemas.microsoft.com/office/infopath/2007/PartnerControls"/>
    <ds:schemaRef ds:uri="bbfcc8e3-5a27-4ff7-bec2-f2a694204a26"/>
    <ds:schemaRef ds:uri="4973dcce-9a6b-4353-b350-cfb6415d52e3"/>
  </ds:schemaRefs>
</ds:datastoreItem>
</file>

<file path=customXml/itemProps3.xml><?xml version="1.0" encoding="utf-8"?>
<ds:datastoreItem xmlns:ds="http://schemas.openxmlformats.org/officeDocument/2006/customXml" ds:itemID="{C1CF2140-03F6-4581-AA97-38DD23223EA4}">
  <ds:schemaRefs>
    <ds:schemaRef ds:uri="http://schemas.microsoft.com/sharepoint/v3/contenttype/forms"/>
  </ds:schemaRefs>
</ds:datastoreItem>
</file>

<file path=customXml/itemProps4.xml><?xml version="1.0" encoding="utf-8"?>
<ds:datastoreItem xmlns:ds="http://schemas.openxmlformats.org/officeDocument/2006/customXml" ds:itemID="{9C502024-D5B3-4DDB-A524-2935A5B5D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cc8e3-5a27-4ff7-bec2-f2a694204a26"/>
    <ds:schemaRef ds:uri="4973dcce-9a6b-4353-b350-cfb6415d5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1559</Words>
  <Characters>8889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Gibbins</dc:creator>
  <cp:keywords/>
  <dc:description/>
  <cp:lastModifiedBy>Heather Baxendale</cp:lastModifiedBy>
  <cp:revision>2</cp:revision>
  <cp:lastPrinted>2025-02-03T13:11:00Z</cp:lastPrinted>
  <dcterms:created xsi:type="dcterms:W3CDTF">2025-04-01T07:33:00Z</dcterms:created>
  <dcterms:modified xsi:type="dcterms:W3CDTF">2025-04-01T07:33:00Z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89573-64a6-49dd-b38d-4c7c2bcb20ca_Enabled">
    <vt:lpwstr>true</vt:lpwstr>
  </property>
  <property fmtid="{D5CDD505-2E9C-101B-9397-08002B2CF9AE}" pid="3" name="MSIP_Label_3bb89573-64a6-49dd-b38d-4c7c2bcb20ca_SetDate">
    <vt:lpwstr>2025-01-31T09:50:37Z</vt:lpwstr>
  </property>
  <property fmtid="{D5CDD505-2E9C-101B-9397-08002B2CF9AE}" pid="4" name="MSIP_Label_3bb89573-64a6-49dd-b38d-4c7c2bcb20ca_Method">
    <vt:lpwstr>Privileged</vt:lpwstr>
  </property>
  <property fmtid="{D5CDD505-2E9C-101B-9397-08002B2CF9AE}" pid="5" name="MSIP_Label_3bb89573-64a6-49dd-b38d-4c7c2bcb20ca_Name">
    <vt:lpwstr>Official – Sensitive</vt:lpwstr>
  </property>
  <property fmtid="{D5CDD505-2E9C-101B-9397-08002B2CF9AE}" pid="6" name="MSIP_Label_3bb89573-64a6-49dd-b38d-4c7c2bcb20ca_SiteId">
    <vt:lpwstr>a1ba59b9-7204-48d8-a360-7770245ad4a9</vt:lpwstr>
  </property>
  <property fmtid="{D5CDD505-2E9C-101B-9397-08002B2CF9AE}" pid="7" name="MSIP_Label_3bb89573-64a6-49dd-b38d-4c7c2bcb20ca_ActionId">
    <vt:lpwstr>30d4f6b2-0b14-445a-8141-43b34a6f43ee</vt:lpwstr>
  </property>
  <property fmtid="{D5CDD505-2E9C-101B-9397-08002B2CF9AE}" pid="8" name="MSIP_Label_3bb89573-64a6-49dd-b38d-4c7c2bcb20ca_ContentBits">
    <vt:lpwstr>0</vt:lpwstr>
  </property>
  <property fmtid="{D5CDD505-2E9C-101B-9397-08002B2CF9AE}" pid="9" name="ContentTypeId">
    <vt:lpwstr>0x010100A5393C4029A0C846859A9A0CBE448B38</vt:lpwstr>
  </property>
  <property fmtid="{D5CDD505-2E9C-101B-9397-08002B2CF9AE}" pid="10" name="MediaServiceImageTags">
    <vt:lpwstr/>
  </property>
</Properties>
</file>